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CA3C7" w14:textId="77777777" w:rsidR="00EA5458" w:rsidRPr="009475DE" w:rsidRDefault="00EA5458" w:rsidP="00B26DEB">
      <w:pPr>
        <w:spacing w:line="240" w:lineRule="auto"/>
        <w:ind w:firstLine="0"/>
        <w:jc w:val="center"/>
        <w:rPr>
          <w:rFonts w:ascii="Times New Roman" w:hAnsi="Times New Roman"/>
          <w:i/>
          <w:sz w:val="20"/>
        </w:rPr>
      </w:pPr>
      <w:r w:rsidRPr="009475DE">
        <w:rPr>
          <w:rFonts w:ascii="Times New Roman" w:hAnsi="Times New Roman"/>
          <w:sz w:val="20"/>
        </w:rPr>
        <w:t>PUBLICATIONS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 xml:space="preserve">LECUYOT </w:t>
      </w:r>
      <w:r w:rsidRPr="009475DE">
        <w:rPr>
          <w:rFonts w:ascii="Times New Roman" w:hAnsi="Times New Roman"/>
          <w:i/>
          <w:sz w:val="20"/>
        </w:rPr>
        <w:t>1978-</w:t>
      </w:r>
    </w:p>
    <w:p w14:paraId="0373FCE9" w14:textId="77777777" w:rsidR="00EA5458" w:rsidRPr="009475DE" w:rsidRDefault="00EA5458" w:rsidP="00B26DEB">
      <w:pPr>
        <w:spacing w:line="240" w:lineRule="auto"/>
        <w:ind w:firstLine="0"/>
        <w:jc w:val="center"/>
        <w:rPr>
          <w:rFonts w:ascii="Times New Roman" w:hAnsi="Times New Roman"/>
          <w:sz w:val="20"/>
        </w:rPr>
      </w:pPr>
    </w:p>
    <w:p w14:paraId="13BA348A" w14:textId="77777777" w:rsidR="00EA5458" w:rsidRPr="009475DE" w:rsidRDefault="00EA5458" w:rsidP="00B26DE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0"/>
        </w:rPr>
      </w:pPr>
      <w:r w:rsidRPr="009475DE">
        <w:rPr>
          <w:rFonts w:ascii="Times New Roman" w:hAnsi="Times New Roman"/>
          <w:b/>
          <w:caps/>
          <w:sz w:val="20"/>
        </w:rPr>
        <w:t xml:space="preserve">Collaboration </w:t>
      </w:r>
      <w:r w:rsidR="00D612A9" w:rsidRPr="009475DE">
        <w:rPr>
          <w:rFonts w:ascii="Times New Roman" w:hAnsi="Times New Roman"/>
          <w:b/>
          <w:caps/>
          <w:sz w:val="20"/>
        </w:rPr>
        <w:t>À</w:t>
      </w:r>
      <w:r w:rsidRPr="009475DE">
        <w:rPr>
          <w:rFonts w:ascii="Times New Roman" w:hAnsi="Times New Roman"/>
          <w:b/>
          <w:caps/>
          <w:sz w:val="20"/>
        </w:rPr>
        <w:t xml:space="preserve"> des ouvrages</w:t>
      </w:r>
    </w:p>
    <w:p w14:paraId="697E46F4" w14:textId="77777777" w:rsidR="00EA5458" w:rsidRPr="009475DE" w:rsidRDefault="00EA5458" w:rsidP="00B26DE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0"/>
        </w:rPr>
      </w:pPr>
    </w:p>
    <w:p w14:paraId="2C750104" w14:textId="77777777" w:rsidR="00EA5458" w:rsidRPr="009475DE" w:rsidRDefault="00EA5458" w:rsidP="00B26DEB">
      <w:pPr>
        <w:spacing w:line="240" w:lineRule="auto"/>
        <w:ind w:firstLine="0"/>
        <w:jc w:val="center"/>
        <w:rPr>
          <w:rFonts w:ascii="Times New Roman" w:hAnsi="Times New Roman"/>
          <w:b/>
          <w:sz w:val="20"/>
        </w:rPr>
      </w:pPr>
      <w:r w:rsidRPr="009475DE">
        <w:rPr>
          <w:rFonts w:ascii="Times New Roman" w:hAnsi="Times New Roman"/>
          <w:b/>
          <w:sz w:val="20"/>
        </w:rPr>
        <w:t>ÉGYPTE</w:t>
      </w:r>
    </w:p>
    <w:p w14:paraId="1FB4D264" w14:textId="77777777" w:rsidR="00EA5458" w:rsidRPr="009475DE" w:rsidRDefault="00044E89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 Monique Nelson</w:t>
      </w:r>
      <w:r w:rsidR="009D2C1F" w:rsidRPr="009475DE">
        <w:rPr>
          <w:rFonts w:ascii="Times New Roman" w:hAnsi="Times New Roman"/>
          <w:sz w:val="20"/>
        </w:rPr>
        <w:t>,</w:t>
      </w:r>
      <w:r w:rsidRPr="009475DE">
        <w:rPr>
          <w:rFonts w:ascii="Times New Roman" w:hAnsi="Times New Roman"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sz w:val="20"/>
        </w:rPr>
        <w:t>Fathy</w:t>
      </w:r>
      <w:proofErr w:type="spellEnd"/>
      <w:r w:rsidR="00EA5458" w:rsidRPr="009475DE">
        <w:rPr>
          <w:rFonts w:ascii="Times New Roman" w:hAnsi="Times New Roman"/>
          <w:sz w:val="20"/>
        </w:rPr>
        <w:t xml:space="preserve"> </w:t>
      </w:r>
      <w:proofErr w:type="spellStart"/>
      <w:r w:rsidR="00EA5458" w:rsidRPr="009475DE">
        <w:rPr>
          <w:rFonts w:ascii="Times New Roman" w:hAnsi="Times New Roman"/>
          <w:sz w:val="20"/>
        </w:rPr>
        <w:t>Ha</w:t>
      </w:r>
      <w:r w:rsidRPr="009475DE">
        <w:rPr>
          <w:rFonts w:ascii="Times New Roman" w:hAnsi="Times New Roman"/>
          <w:sz w:val="20"/>
        </w:rPr>
        <w:t>ssanein</w:t>
      </w:r>
      <w:proofErr w:type="spellEnd"/>
      <w:r w:rsidRPr="009475DE">
        <w:rPr>
          <w:rFonts w:ascii="Times New Roman" w:hAnsi="Times New Roman"/>
          <w:sz w:val="20"/>
        </w:rPr>
        <w:t xml:space="preserve"> et Guy</w:t>
      </w:r>
      <w:r w:rsidR="00EA5458" w:rsidRPr="009475DE">
        <w:rPr>
          <w:rFonts w:ascii="Times New Roman" w:hAnsi="Times New Roman"/>
          <w:sz w:val="20"/>
        </w:rPr>
        <w:t xml:space="preserve"> Lecuyot, </w:t>
      </w:r>
      <w:r w:rsidR="00EA5458" w:rsidRPr="009475DE">
        <w:rPr>
          <w:rFonts w:ascii="Times New Roman" w:hAnsi="Times New Roman"/>
          <w:i/>
          <w:sz w:val="20"/>
        </w:rPr>
        <w:t xml:space="preserve">La Tombe du prince </w:t>
      </w:r>
      <w:proofErr w:type="spellStart"/>
      <w:r w:rsidR="00EA5458" w:rsidRPr="009475DE">
        <w:rPr>
          <w:rFonts w:ascii="Times New Roman" w:hAnsi="Times New Roman"/>
          <w:i/>
          <w:sz w:val="20"/>
        </w:rPr>
        <w:t>Khaemouaset</w:t>
      </w:r>
      <w:proofErr w:type="spellEnd"/>
      <w:r w:rsidR="00EA5458" w:rsidRPr="009475DE">
        <w:rPr>
          <w:rFonts w:ascii="Times New Roman" w:hAnsi="Times New Roman"/>
          <w:i/>
          <w:sz w:val="20"/>
        </w:rPr>
        <w:t xml:space="preserve"> (</w:t>
      </w:r>
      <w:proofErr w:type="spellStart"/>
      <w:r w:rsidR="00EA5458" w:rsidRPr="009475DE">
        <w:rPr>
          <w:rFonts w:ascii="Times New Roman" w:hAnsi="Times New Roman"/>
          <w:i/>
          <w:sz w:val="20"/>
        </w:rPr>
        <w:t>VdR</w:t>
      </w:r>
      <w:proofErr w:type="spellEnd"/>
      <w:r w:rsidR="00EA5458" w:rsidRPr="009475DE">
        <w:rPr>
          <w:rFonts w:ascii="Times New Roman" w:hAnsi="Times New Roman"/>
          <w:i/>
          <w:sz w:val="20"/>
        </w:rPr>
        <w:t xml:space="preserve"> n°44)</w:t>
      </w:r>
      <w:r w:rsidR="00EA5458" w:rsidRPr="009475DE">
        <w:rPr>
          <w:rFonts w:ascii="Times New Roman" w:hAnsi="Times New Roman"/>
          <w:sz w:val="20"/>
        </w:rPr>
        <w:t>, Le Caire, 1997, p. 16-29.</w:t>
      </w:r>
    </w:p>
    <w:p w14:paraId="76F81B4B" w14:textId="77777777" w:rsidR="00EA5458" w:rsidRPr="009475DE" w:rsidRDefault="00044E89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</w:t>
      </w:r>
      <w:r w:rsidR="004B4453" w:rsidRPr="009475DE">
        <w:rPr>
          <w:rFonts w:ascii="Times New Roman" w:hAnsi="Times New Roman"/>
          <w:sz w:val="20"/>
        </w:rPr>
        <w:t xml:space="preserve">Christiane Ziegler, Jean-Pierre Adam, Guillemette </w:t>
      </w:r>
      <w:proofErr w:type="spellStart"/>
      <w:r w:rsidR="004B4453" w:rsidRPr="009475DE">
        <w:rPr>
          <w:rFonts w:ascii="Times New Roman" w:hAnsi="Times New Roman"/>
          <w:sz w:val="20"/>
        </w:rPr>
        <w:t>Andreu</w:t>
      </w:r>
      <w:proofErr w:type="spellEnd"/>
      <w:r w:rsidR="004B4453" w:rsidRPr="009475DE">
        <w:rPr>
          <w:rFonts w:ascii="Times New Roman" w:hAnsi="Times New Roman"/>
          <w:sz w:val="20"/>
        </w:rPr>
        <w:t xml:space="preserve"> </w:t>
      </w:r>
      <w:proofErr w:type="spellStart"/>
      <w:r w:rsidR="004B4453" w:rsidRPr="009475DE">
        <w:rPr>
          <w:rFonts w:ascii="Times New Roman" w:hAnsi="Times New Roman"/>
          <w:sz w:val="20"/>
        </w:rPr>
        <w:t>Lanoë</w:t>
      </w:r>
      <w:proofErr w:type="spellEnd"/>
      <w:r w:rsidR="004B4453" w:rsidRPr="009475DE">
        <w:rPr>
          <w:rFonts w:ascii="Times New Roman" w:hAnsi="Times New Roman"/>
          <w:sz w:val="20"/>
        </w:rPr>
        <w:t xml:space="preserve">, Catherine </w:t>
      </w:r>
      <w:proofErr w:type="spellStart"/>
      <w:r w:rsidR="004B4453" w:rsidRPr="009475DE">
        <w:rPr>
          <w:rFonts w:ascii="Times New Roman" w:hAnsi="Times New Roman"/>
          <w:sz w:val="20"/>
        </w:rPr>
        <w:t>Bridonneau</w:t>
      </w:r>
      <w:proofErr w:type="spellEnd"/>
      <w:r w:rsidR="004B4453" w:rsidRPr="009475DE">
        <w:rPr>
          <w:rFonts w:ascii="Times New Roman" w:hAnsi="Times New Roman"/>
          <w:sz w:val="20"/>
        </w:rPr>
        <w:t xml:space="preserve">, Marc Étienne, Guy Lecuyot et Marie-Françoise de </w:t>
      </w:r>
      <w:proofErr w:type="spellStart"/>
      <w:r w:rsidR="004B4453" w:rsidRPr="009475DE">
        <w:rPr>
          <w:rFonts w:ascii="Times New Roman" w:hAnsi="Times New Roman"/>
          <w:sz w:val="20"/>
        </w:rPr>
        <w:t>Rozières</w:t>
      </w:r>
      <w:proofErr w:type="spellEnd"/>
      <w:r w:rsidR="004B4453" w:rsidRPr="009475DE">
        <w:rPr>
          <w:rFonts w:ascii="Times New Roman" w:hAnsi="Times New Roman"/>
          <w:sz w:val="20"/>
        </w:rPr>
        <w:t xml:space="preserve">, dans Christiane Ziegler (éd.), </w:t>
      </w:r>
      <w:r w:rsidR="004B4453" w:rsidRPr="009475DE">
        <w:rPr>
          <w:rFonts w:ascii="Times New Roman" w:hAnsi="Times New Roman"/>
          <w:i/>
          <w:sz w:val="20"/>
        </w:rPr>
        <w:t>Le Mastaba d’</w:t>
      </w:r>
      <w:proofErr w:type="spellStart"/>
      <w:r w:rsidR="004B4453" w:rsidRPr="009475DE">
        <w:rPr>
          <w:rFonts w:ascii="Times New Roman" w:hAnsi="Times New Roman"/>
          <w:i/>
          <w:sz w:val="20"/>
        </w:rPr>
        <w:t>Akhethetep</w:t>
      </w:r>
      <w:proofErr w:type="spellEnd"/>
      <w:r w:rsidR="004B4453" w:rsidRPr="009475DE">
        <w:rPr>
          <w:rFonts w:ascii="Times New Roman" w:hAnsi="Times New Roman"/>
          <w:sz w:val="20"/>
        </w:rPr>
        <w:t xml:space="preserve"> I, </w:t>
      </w:r>
      <w:r w:rsidR="004B4453" w:rsidRPr="009475DE">
        <w:rPr>
          <w:rFonts w:ascii="Times New Roman" w:hAnsi="Times New Roman"/>
          <w:i/>
          <w:sz w:val="20"/>
        </w:rPr>
        <w:t xml:space="preserve">Fouilles du Louvre à </w:t>
      </w:r>
      <w:proofErr w:type="spellStart"/>
      <w:r w:rsidR="004B4453" w:rsidRPr="009475DE">
        <w:rPr>
          <w:rFonts w:ascii="Times New Roman" w:hAnsi="Times New Roman"/>
          <w:i/>
          <w:sz w:val="20"/>
        </w:rPr>
        <w:t>Saqqara</w:t>
      </w:r>
      <w:proofErr w:type="spellEnd"/>
      <w:r w:rsidR="004B4453" w:rsidRPr="009475DE">
        <w:rPr>
          <w:rFonts w:ascii="Times New Roman" w:hAnsi="Times New Roman"/>
          <w:sz w:val="20"/>
        </w:rPr>
        <w:t>, Louvain, Paris, 2007.</w:t>
      </w:r>
    </w:p>
    <w:p w14:paraId="273C0BB3" w14:textId="77777777" w:rsidR="00EA5458" w:rsidRPr="009475DE" w:rsidRDefault="00717709" w:rsidP="00BD0FEC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Jean-Pierre Adam, Catherine </w:t>
      </w:r>
      <w:proofErr w:type="spellStart"/>
      <w:r w:rsidRPr="009475DE">
        <w:rPr>
          <w:rFonts w:ascii="Times New Roman" w:hAnsi="Times New Roman"/>
          <w:sz w:val="20"/>
        </w:rPr>
        <w:t>Bridonneau</w:t>
      </w:r>
      <w:proofErr w:type="spellEnd"/>
      <w:r w:rsidRPr="009475DE">
        <w:rPr>
          <w:rFonts w:ascii="Times New Roman" w:hAnsi="Times New Roman"/>
          <w:sz w:val="20"/>
        </w:rPr>
        <w:t>, Guy Lecuyot et Christiane</w:t>
      </w:r>
      <w:r w:rsidR="00EA5458" w:rsidRPr="009475DE">
        <w:rPr>
          <w:rFonts w:ascii="Times New Roman" w:hAnsi="Times New Roman"/>
          <w:sz w:val="20"/>
        </w:rPr>
        <w:t xml:space="preserve"> Ziegler, </w:t>
      </w:r>
      <w:r w:rsidR="00EA5458" w:rsidRPr="009475DE">
        <w:rPr>
          <w:rFonts w:ascii="Times New Roman" w:hAnsi="Times New Roman"/>
          <w:i/>
          <w:sz w:val="20"/>
        </w:rPr>
        <w:t xml:space="preserve">Les tombes hypogées de Basse </w:t>
      </w:r>
      <w:r w:rsidR="00EC7D6E" w:rsidRPr="009475DE">
        <w:rPr>
          <w:rFonts w:ascii="Times New Roman" w:hAnsi="Times New Roman"/>
          <w:i/>
          <w:sz w:val="20"/>
        </w:rPr>
        <w:t>É</w:t>
      </w:r>
      <w:r w:rsidR="00EA5458" w:rsidRPr="009475DE">
        <w:rPr>
          <w:rFonts w:ascii="Times New Roman" w:hAnsi="Times New Roman"/>
          <w:i/>
          <w:sz w:val="20"/>
        </w:rPr>
        <w:t>poque F7, F17, H, j1, Q, n1</w:t>
      </w:r>
      <w:r w:rsidRPr="009475DE">
        <w:rPr>
          <w:rFonts w:ascii="Times New Roman" w:hAnsi="Times New Roman"/>
          <w:sz w:val="20"/>
        </w:rPr>
        <w:t>, dans Christiane</w:t>
      </w:r>
      <w:r w:rsidR="00EA5458" w:rsidRPr="009475DE">
        <w:rPr>
          <w:rFonts w:ascii="Times New Roman" w:hAnsi="Times New Roman"/>
          <w:sz w:val="20"/>
        </w:rPr>
        <w:t xml:space="preserve"> Ziegler (</w:t>
      </w:r>
      <w:proofErr w:type="spellStart"/>
      <w:r w:rsidR="00EA5458" w:rsidRPr="009475DE">
        <w:rPr>
          <w:rFonts w:ascii="Times New Roman" w:hAnsi="Times New Roman"/>
          <w:sz w:val="20"/>
        </w:rPr>
        <w:t>dir</w:t>
      </w:r>
      <w:proofErr w:type="spellEnd"/>
      <w:r w:rsidR="00EA5458" w:rsidRPr="009475DE">
        <w:rPr>
          <w:rFonts w:ascii="Times New Roman" w:hAnsi="Times New Roman"/>
          <w:sz w:val="20"/>
        </w:rPr>
        <w:t xml:space="preserve">.), </w:t>
      </w:r>
      <w:r w:rsidR="00EA5458" w:rsidRPr="009475DE">
        <w:rPr>
          <w:rFonts w:ascii="Times New Roman" w:hAnsi="Times New Roman"/>
          <w:i/>
          <w:sz w:val="20"/>
        </w:rPr>
        <w:t xml:space="preserve">Fouilles du Louvre à </w:t>
      </w:r>
      <w:proofErr w:type="spellStart"/>
      <w:r w:rsidR="00EA5458" w:rsidRPr="009475DE">
        <w:rPr>
          <w:rFonts w:ascii="Times New Roman" w:hAnsi="Times New Roman"/>
          <w:i/>
          <w:sz w:val="20"/>
        </w:rPr>
        <w:t>Saqqara</w:t>
      </w:r>
      <w:proofErr w:type="spellEnd"/>
      <w:r w:rsidR="00EA5458" w:rsidRPr="009475DE">
        <w:rPr>
          <w:rFonts w:ascii="Times New Roman" w:hAnsi="Times New Roman"/>
          <w:i/>
          <w:sz w:val="20"/>
        </w:rPr>
        <w:t xml:space="preserve"> </w:t>
      </w:r>
      <w:r w:rsidR="00EA5458" w:rsidRPr="009475DE">
        <w:rPr>
          <w:rFonts w:ascii="Times New Roman" w:hAnsi="Times New Roman"/>
          <w:sz w:val="20"/>
        </w:rPr>
        <w:t>II, Louvain, Paris, 2012.</w:t>
      </w:r>
    </w:p>
    <w:p w14:paraId="4599AAD1" w14:textId="77777777" w:rsidR="007A0444" w:rsidRPr="009475DE" w:rsidRDefault="00BD0FEC" w:rsidP="00BD0FEC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</w:t>
      </w:r>
      <w:r w:rsidR="00E27E16" w:rsidRPr="009475DE">
        <w:rPr>
          <w:rFonts w:ascii="Times New Roman" w:hAnsi="Times New Roman"/>
          <w:sz w:val="20"/>
        </w:rPr>
        <w:t>Pascale Ballet, Frédé</w:t>
      </w:r>
      <w:r w:rsidR="009D2C1F" w:rsidRPr="009475DE">
        <w:rPr>
          <w:rFonts w:ascii="Times New Roman" w:hAnsi="Times New Roman"/>
          <w:sz w:val="20"/>
        </w:rPr>
        <w:t>ric Béguin, Guy Lecuyot et A</w:t>
      </w:r>
      <w:r w:rsidR="00F16260" w:rsidRPr="009475DE">
        <w:rPr>
          <w:rFonts w:ascii="Times New Roman" w:hAnsi="Times New Roman"/>
          <w:sz w:val="20"/>
        </w:rPr>
        <w:t>nne Schmitt, collaborations</w:t>
      </w:r>
      <w:r w:rsidR="00717709" w:rsidRPr="009475DE">
        <w:rPr>
          <w:rFonts w:ascii="Times New Roman" w:hAnsi="Times New Roman"/>
          <w:sz w:val="20"/>
        </w:rPr>
        <w:t xml:space="preserve"> Delphine</w:t>
      </w:r>
      <w:r w:rsidR="007A0444" w:rsidRPr="009475DE">
        <w:rPr>
          <w:rFonts w:ascii="Times New Roman" w:hAnsi="Times New Roman"/>
          <w:sz w:val="20"/>
        </w:rPr>
        <w:t xml:space="preserve"> </w:t>
      </w:r>
      <w:proofErr w:type="spellStart"/>
      <w:r w:rsidR="007A0444" w:rsidRPr="009475DE">
        <w:rPr>
          <w:rFonts w:ascii="Times New Roman" w:hAnsi="Times New Roman"/>
          <w:sz w:val="20"/>
        </w:rPr>
        <w:t>D</w:t>
      </w:r>
      <w:r w:rsidR="00717709" w:rsidRPr="009475DE">
        <w:rPr>
          <w:rFonts w:ascii="Times New Roman" w:hAnsi="Times New Roman"/>
          <w:sz w:val="20"/>
        </w:rPr>
        <w:t>ixneuf</w:t>
      </w:r>
      <w:proofErr w:type="spellEnd"/>
      <w:r w:rsidR="00717709" w:rsidRPr="009475DE">
        <w:rPr>
          <w:rFonts w:ascii="Times New Roman" w:hAnsi="Times New Roman"/>
          <w:sz w:val="20"/>
        </w:rPr>
        <w:t xml:space="preserve">, </w:t>
      </w:r>
      <w:proofErr w:type="spellStart"/>
      <w:r w:rsidR="00F52FE1" w:rsidRPr="009475DE">
        <w:rPr>
          <w:rFonts w:ascii="Times New Roman" w:hAnsi="Times New Roman"/>
          <w:sz w:val="20"/>
        </w:rPr>
        <w:t>Åke</w:t>
      </w:r>
      <w:proofErr w:type="spellEnd"/>
      <w:r w:rsidR="00F52FE1" w:rsidRPr="009475DE">
        <w:rPr>
          <w:rFonts w:ascii="Times New Roman" w:hAnsi="Times New Roman"/>
          <w:sz w:val="20"/>
        </w:rPr>
        <w:t xml:space="preserve"> </w:t>
      </w:r>
      <w:proofErr w:type="spellStart"/>
      <w:r w:rsidR="00F52FE1" w:rsidRPr="009475DE">
        <w:rPr>
          <w:rFonts w:ascii="Times New Roman" w:hAnsi="Times New Roman"/>
          <w:sz w:val="20"/>
        </w:rPr>
        <w:t>Engsheden</w:t>
      </w:r>
      <w:proofErr w:type="spellEnd"/>
      <w:r w:rsidR="00F52FE1" w:rsidRPr="009475DE">
        <w:rPr>
          <w:rFonts w:ascii="Times New Roman" w:hAnsi="Times New Roman"/>
          <w:sz w:val="20"/>
        </w:rPr>
        <w:t xml:space="preserve">, </w:t>
      </w:r>
      <w:r w:rsidRPr="009475DE">
        <w:rPr>
          <w:rFonts w:ascii="Times New Roman" w:hAnsi="Times New Roman"/>
          <w:sz w:val="20"/>
        </w:rPr>
        <w:t xml:space="preserve">Marie </w:t>
      </w:r>
      <w:proofErr w:type="spellStart"/>
      <w:r w:rsidRPr="009475DE">
        <w:rPr>
          <w:rFonts w:ascii="Times New Roman" w:hAnsi="Times New Roman"/>
          <w:sz w:val="20"/>
        </w:rPr>
        <w:t>Evina</w:t>
      </w:r>
      <w:proofErr w:type="spellEnd"/>
      <w:r w:rsidRPr="009475DE">
        <w:rPr>
          <w:rFonts w:ascii="Times New Roman" w:hAnsi="Times New Roman"/>
          <w:sz w:val="20"/>
        </w:rPr>
        <w:t xml:space="preserve">, P. Georges, </w:t>
      </w:r>
      <w:proofErr w:type="spellStart"/>
      <w:r w:rsidRPr="009475DE">
        <w:rPr>
          <w:rFonts w:ascii="Times New Roman" w:hAnsi="Times New Roman"/>
          <w:sz w:val="20"/>
        </w:rPr>
        <w:t>Tomasz</w:t>
      </w:r>
      <w:proofErr w:type="spellEnd"/>
      <w:r w:rsidRPr="009475DE">
        <w:rPr>
          <w:rFonts w:ascii="Times New Roman" w:hAnsi="Times New Roman"/>
          <w:sz w:val="20"/>
        </w:rPr>
        <w:t> </w:t>
      </w:r>
      <w:proofErr w:type="spellStart"/>
      <w:r w:rsidRPr="009475DE">
        <w:rPr>
          <w:rFonts w:ascii="Times New Roman" w:hAnsi="Times New Roman"/>
          <w:sz w:val="20"/>
        </w:rPr>
        <w:t>Herbich</w:t>
      </w:r>
      <w:proofErr w:type="spellEnd"/>
      <w:r w:rsidRPr="009475DE">
        <w:rPr>
          <w:rFonts w:ascii="Times New Roman" w:hAnsi="Times New Roman"/>
          <w:sz w:val="20"/>
        </w:rPr>
        <w:t xml:space="preserve">, </w:t>
      </w:r>
      <w:r w:rsidR="00717709" w:rsidRPr="009475DE">
        <w:rPr>
          <w:rFonts w:ascii="Times New Roman" w:hAnsi="Times New Roman"/>
          <w:sz w:val="20"/>
        </w:rPr>
        <w:t>Valérie</w:t>
      </w:r>
      <w:r w:rsidR="007A0444" w:rsidRPr="009475DE">
        <w:rPr>
          <w:rFonts w:ascii="Times New Roman" w:hAnsi="Times New Roman"/>
          <w:sz w:val="20"/>
        </w:rPr>
        <w:t> </w:t>
      </w:r>
      <w:r w:rsidR="00717709" w:rsidRPr="009475DE">
        <w:rPr>
          <w:rFonts w:ascii="Times New Roman" w:hAnsi="Times New Roman"/>
          <w:sz w:val="20"/>
        </w:rPr>
        <w:t>Le Provost, Marie-Dominique</w:t>
      </w:r>
      <w:r w:rsidR="007A0444" w:rsidRPr="009475DE">
        <w:rPr>
          <w:rFonts w:ascii="Times New Roman" w:hAnsi="Times New Roman"/>
          <w:sz w:val="20"/>
        </w:rPr>
        <w:t xml:space="preserve"> </w:t>
      </w:r>
      <w:proofErr w:type="spellStart"/>
      <w:r w:rsidR="007A0444" w:rsidRPr="009475DE">
        <w:rPr>
          <w:rFonts w:ascii="Times New Roman" w:hAnsi="Times New Roman"/>
          <w:sz w:val="20"/>
        </w:rPr>
        <w:t>Nenna</w:t>
      </w:r>
      <w:proofErr w:type="spellEnd"/>
      <w:r w:rsidR="007A0444" w:rsidRPr="009475DE">
        <w:rPr>
          <w:rFonts w:ascii="Times New Roman" w:hAnsi="Times New Roman"/>
          <w:sz w:val="20"/>
        </w:rPr>
        <w:t xml:space="preserve">, </w:t>
      </w:r>
      <w:r w:rsidRPr="009475DE">
        <w:rPr>
          <w:rFonts w:ascii="Times New Roman" w:hAnsi="Times New Roman"/>
          <w:sz w:val="20"/>
        </w:rPr>
        <w:t xml:space="preserve">Ahmet </w:t>
      </w:r>
      <w:proofErr w:type="spellStart"/>
      <w:r w:rsidRPr="009475DE">
        <w:rPr>
          <w:rFonts w:ascii="Times New Roman" w:hAnsi="Times New Roman"/>
          <w:sz w:val="20"/>
        </w:rPr>
        <w:t>Kaan</w:t>
      </w:r>
      <w:proofErr w:type="spellEnd"/>
      <w:r w:rsidRPr="009475DE">
        <w:rPr>
          <w:rFonts w:ascii="Times New Roman" w:hAnsi="Times New Roman"/>
          <w:sz w:val="20"/>
        </w:rPr>
        <w:t xml:space="preserve"> </w:t>
      </w:r>
      <w:proofErr w:type="spellStart"/>
      <w:r w:rsidR="00B00FF7" w:rsidRPr="009475DE">
        <w:rPr>
          <w:rFonts w:ascii="Times New Roman" w:hAnsi="Times New Roman"/>
          <w:sz w:val="20"/>
        </w:rPr>
        <w:t>Şenol</w:t>
      </w:r>
      <w:proofErr w:type="spellEnd"/>
      <w:r w:rsidR="00B00FF7" w:rsidRPr="009475DE">
        <w:rPr>
          <w:rFonts w:ascii="Times New Roman" w:hAnsi="Times New Roman"/>
          <w:sz w:val="20"/>
        </w:rPr>
        <w:t xml:space="preserve"> </w:t>
      </w:r>
      <w:r w:rsidR="007A0444" w:rsidRPr="009475DE">
        <w:rPr>
          <w:rFonts w:ascii="Times New Roman" w:hAnsi="Times New Roman"/>
          <w:sz w:val="20"/>
        </w:rPr>
        <w:t>et</w:t>
      </w:r>
      <w:r w:rsidRPr="009475DE">
        <w:rPr>
          <w:rFonts w:ascii="Times New Roman" w:hAnsi="Times New Roman"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sz w:val="20"/>
        </w:rPr>
        <w:t>Gonca</w:t>
      </w:r>
      <w:proofErr w:type="spellEnd"/>
      <w:r w:rsidR="003F777E" w:rsidRPr="009475DE">
        <w:rPr>
          <w:rFonts w:ascii="Times New Roman" w:hAnsi="Times New Roman"/>
          <w:sz w:val="20"/>
        </w:rPr>
        <w:t xml:space="preserve"> </w:t>
      </w:r>
      <w:proofErr w:type="spellStart"/>
      <w:r w:rsidR="007A0444" w:rsidRPr="009475DE">
        <w:rPr>
          <w:rFonts w:ascii="Times New Roman" w:hAnsi="Times New Roman"/>
          <w:sz w:val="20"/>
        </w:rPr>
        <w:t>Şenol</w:t>
      </w:r>
      <w:proofErr w:type="spellEnd"/>
      <w:r w:rsidR="007A0444" w:rsidRPr="009475DE">
        <w:rPr>
          <w:rFonts w:ascii="Times New Roman" w:hAnsi="Times New Roman"/>
          <w:sz w:val="20"/>
        </w:rPr>
        <w:t xml:space="preserve">, </w:t>
      </w:r>
      <w:r w:rsidR="007A0444" w:rsidRPr="009475DE">
        <w:rPr>
          <w:rFonts w:ascii="Times New Roman" w:hAnsi="Times New Roman"/>
          <w:i/>
          <w:sz w:val="20"/>
        </w:rPr>
        <w:t>Recherches sur</w:t>
      </w:r>
      <w:r w:rsidR="007A0444" w:rsidRPr="009475DE">
        <w:rPr>
          <w:rFonts w:ascii="Times New Roman" w:hAnsi="Times New Roman"/>
          <w:sz w:val="20"/>
        </w:rPr>
        <w:t xml:space="preserve"> </w:t>
      </w:r>
      <w:r w:rsidR="007A0444" w:rsidRPr="009475DE">
        <w:rPr>
          <w:rFonts w:ascii="Times New Roman" w:hAnsi="Times New Roman"/>
          <w:i/>
          <w:sz w:val="20"/>
        </w:rPr>
        <w:t xml:space="preserve">les ateliers romains de </w:t>
      </w:r>
      <w:proofErr w:type="spellStart"/>
      <w:r w:rsidR="007A0444" w:rsidRPr="009475DE">
        <w:rPr>
          <w:rFonts w:ascii="Times New Roman" w:hAnsi="Times New Roman"/>
          <w:i/>
          <w:sz w:val="20"/>
        </w:rPr>
        <w:t>Bouto</w:t>
      </w:r>
      <w:proofErr w:type="spellEnd"/>
      <w:r w:rsidR="007A0444" w:rsidRPr="009475DE">
        <w:rPr>
          <w:rFonts w:ascii="Times New Roman" w:hAnsi="Times New Roman"/>
          <w:i/>
          <w:sz w:val="20"/>
        </w:rPr>
        <w:t xml:space="preserve">. Prospections et sondages (2001-2006), </w:t>
      </w:r>
      <w:proofErr w:type="spellStart"/>
      <w:r w:rsidR="007A0444" w:rsidRPr="009475DE">
        <w:rPr>
          <w:rFonts w:ascii="Times New Roman" w:hAnsi="Times New Roman"/>
          <w:i/>
          <w:sz w:val="20"/>
        </w:rPr>
        <w:t>Bouto</w:t>
      </w:r>
      <w:proofErr w:type="spellEnd"/>
      <w:r w:rsidR="007A0444" w:rsidRPr="009475DE">
        <w:rPr>
          <w:rFonts w:ascii="Times New Roman" w:hAnsi="Times New Roman"/>
          <w:i/>
          <w:sz w:val="20"/>
        </w:rPr>
        <w:t xml:space="preserve"> VI</w:t>
      </w:r>
      <w:r w:rsidR="007A0444" w:rsidRPr="009475DE">
        <w:rPr>
          <w:rFonts w:ascii="Times New Roman" w:hAnsi="Times New Roman"/>
          <w:sz w:val="20"/>
        </w:rPr>
        <w:t xml:space="preserve">, </w:t>
      </w:r>
      <w:proofErr w:type="spellStart"/>
      <w:r w:rsidRPr="009475DE">
        <w:rPr>
          <w:rFonts w:ascii="Times New Roman" w:hAnsi="Times New Roman"/>
          <w:i/>
          <w:sz w:val="20"/>
        </w:rPr>
        <w:t>Archäologische</w:t>
      </w:r>
      <w:proofErr w:type="spellEnd"/>
      <w:r w:rsidRPr="009475DE">
        <w:rPr>
          <w:rFonts w:ascii="Times New Roman" w:hAnsi="Times New Roman"/>
          <w:i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i/>
          <w:sz w:val="20"/>
        </w:rPr>
        <w:t>Veröffentlichungen</w:t>
      </w:r>
      <w:proofErr w:type="spellEnd"/>
      <w:r w:rsidRPr="009475DE">
        <w:rPr>
          <w:rFonts w:ascii="Times New Roman" w:hAnsi="Times New Roman"/>
          <w:i/>
          <w:sz w:val="20"/>
        </w:rPr>
        <w:t xml:space="preserve"> (</w:t>
      </w:r>
      <w:proofErr w:type="spellStart"/>
      <w:r w:rsidR="007A0444" w:rsidRPr="009475DE">
        <w:rPr>
          <w:rFonts w:ascii="Times New Roman" w:hAnsi="Times New Roman"/>
          <w:i/>
          <w:sz w:val="20"/>
        </w:rPr>
        <w:t>A</w:t>
      </w:r>
      <w:r w:rsidRPr="009475DE">
        <w:rPr>
          <w:rFonts w:ascii="Times New Roman" w:hAnsi="Times New Roman"/>
          <w:i/>
          <w:sz w:val="20"/>
        </w:rPr>
        <w:t>rchVer</w:t>
      </w:r>
      <w:proofErr w:type="spellEnd"/>
      <w:r w:rsidRPr="009475DE">
        <w:rPr>
          <w:rFonts w:ascii="Times New Roman" w:hAnsi="Times New Roman"/>
          <w:i/>
          <w:sz w:val="20"/>
        </w:rPr>
        <w:t>)</w:t>
      </w:r>
      <w:r w:rsidR="007A0444" w:rsidRPr="009475DE">
        <w:rPr>
          <w:rFonts w:ascii="Times New Roman" w:hAnsi="Times New Roman"/>
          <w:sz w:val="20"/>
        </w:rPr>
        <w:t xml:space="preserve"> 110, Inst</w:t>
      </w:r>
      <w:r w:rsidR="00F252A8" w:rsidRPr="009475DE">
        <w:rPr>
          <w:rFonts w:ascii="Times New Roman" w:hAnsi="Times New Roman"/>
          <w:sz w:val="20"/>
        </w:rPr>
        <w:t>itut Archéologique Allemand, Le </w:t>
      </w:r>
      <w:r w:rsidR="007A0444" w:rsidRPr="009475DE">
        <w:rPr>
          <w:rFonts w:ascii="Times New Roman" w:hAnsi="Times New Roman"/>
          <w:sz w:val="20"/>
        </w:rPr>
        <w:t>Caire</w:t>
      </w:r>
      <w:r w:rsidR="00A07604" w:rsidRPr="009475DE">
        <w:rPr>
          <w:rFonts w:ascii="Times New Roman" w:hAnsi="Times New Roman"/>
          <w:sz w:val="20"/>
        </w:rPr>
        <w:t xml:space="preserve">, </w:t>
      </w:r>
      <w:r w:rsidR="00B75B6E" w:rsidRPr="009475DE">
        <w:rPr>
          <w:rFonts w:ascii="Times New Roman" w:hAnsi="Times New Roman"/>
          <w:sz w:val="20"/>
        </w:rPr>
        <w:t>2019</w:t>
      </w:r>
      <w:r w:rsidR="007A0444" w:rsidRPr="009475DE">
        <w:rPr>
          <w:rFonts w:ascii="Times New Roman" w:hAnsi="Times New Roman"/>
          <w:sz w:val="20"/>
        </w:rPr>
        <w:t>.</w:t>
      </w:r>
    </w:p>
    <w:p w14:paraId="333AF722" w14:textId="77777777" w:rsidR="00EA5458" w:rsidRPr="009475DE" w:rsidRDefault="00EA5458" w:rsidP="00B26DEB">
      <w:pPr>
        <w:spacing w:line="240" w:lineRule="auto"/>
        <w:ind w:firstLine="0"/>
        <w:jc w:val="center"/>
        <w:rPr>
          <w:rFonts w:ascii="Times New Roman" w:hAnsi="Times New Roman"/>
          <w:i/>
          <w:sz w:val="20"/>
        </w:rPr>
      </w:pPr>
      <w:r w:rsidRPr="009475DE">
        <w:rPr>
          <w:rFonts w:ascii="Times New Roman" w:hAnsi="Times New Roman"/>
          <w:i/>
          <w:sz w:val="20"/>
        </w:rPr>
        <w:t>EN PRÉPARATION</w:t>
      </w:r>
    </w:p>
    <w:p w14:paraId="782799B5" w14:textId="77777777" w:rsidR="00EA5458" w:rsidRPr="009475DE" w:rsidRDefault="00717709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 Guy</w:t>
      </w:r>
      <w:r w:rsidR="00EA5458" w:rsidRPr="009475DE">
        <w:rPr>
          <w:rFonts w:ascii="Times New Roman" w:hAnsi="Times New Roman"/>
          <w:sz w:val="20"/>
        </w:rPr>
        <w:t xml:space="preserve"> Lec</w:t>
      </w:r>
      <w:r w:rsidRPr="009475DE">
        <w:rPr>
          <w:rFonts w:ascii="Times New Roman" w:hAnsi="Times New Roman"/>
          <w:sz w:val="20"/>
        </w:rPr>
        <w:t>uyot, « La céramique », dans Christiane</w:t>
      </w:r>
      <w:r w:rsidR="00EA5458" w:rsidRPr="009475DE">
        <w:rPr>
          <w:rFonts w:ascii="Times New Roman" w:hAnsi="Times New Roman"/>
          <w:sz w:val="20"/>
        </w:rPr>
        <w:t xml:space="preserve"> Ziegler (éd.), </w:t>
      </w:r>
      <w:r w:rsidR="00EA5458" w:rsidRPr="009475DE">
        <w:rPr>
          <w:rFonts w:ascii="Times New Roman" w:hAnsi="Times New Roman"/>
          <w:i/>
          <w:sz w:val="20"/>
        </w:rPr>
        <w:t>Le Mastaba d’</w:t>
      </w:r>
      <w:proofErr w:type="spellStart"/>
      <w:r w:rsidR="00EA5458" w:rsidRPr="009475DE">
        <w:rPr>
          <w:rFonts w:ascii="Times New Roman" w:hAnsi="Times New Roman"/>
          <w:i/>
          <w:sz w:val="20"/>
        </w:rPr>
        <w:t>Akhethetep</w:t>
      </w:r>
      <w:proofErr w:type="spellEnd"/>
      <w:r w:rsidR="00EA5458" w:rsidRPr="009475DE">
        <w:rPr>
          <w:rFonts w:ascii="Times New Roman" w:hAnsi="Times New Roman"/>
          <w:sz w:val="20"/>
        </w:rPr>
        <w:t xml:space="preserve"> III, </w:t>
      </w:r>
      <w:r w:rsidR="00EA5458" w:rsidRPr="009475DE">
        <w:rPr>
          <w:rFonts w:ascii="Times New Roman" w:hAnsi="Times New Roman"/>
          <w:i/>
          <w:sz w:val="20"/>
        </w:rPr>
        <w:t xml:space="preserve">Fouilles du Louvre à </w:t>
      </w:r>
      <w:proofErr w:type="spellStart"/>
      <w:r w:rsidR="00EA5458" w:rsidRPr="009475DE">
        <w:rPr>
          <w:rFonts w:ascii="Times New Roman" w:hAnsi="Times New Roman"/>
          <w:i/>
          <w:sz w:val="20"/>
        </w:rPr>
        <w:t>Saqqara</w:t>
      </w:r>
      <w:proofErr w:type="spellEnd"/>
      <w:r w:rsidR="00EA5458" w:rsidRPr="009475DE">
        <w:rPr>
          <w:rFonts w:ascii="Times New Roman" w:hAnsi="Times New Roman"/>
          <w:sz w:val="20"/>
        </w:rPr>
        <w:t>, Louvain, Paris.</w:t>
      </w:r>
    </w:p>
    <w:p w14:paraId="2240A419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</w:t>
      </w:r>
      <w:r w:rsidR="00717709" w:rsidRPr="009475DE">
        <w:rPr>
          <w:rFonts w:ascii="Times New Roman" w:hAnsi="Times New Roman"/>
          <w:sz w:val="20"/>
        </w:rPr>
        <w:t>Alain Delattre, Guy</w:t>
      </w:r>
      <w:r w:rsidRPr="009475DE">
        <w:rPr>
          <w:rFonts w:ascii="Times New Roman" w:hAnsi="Times New Roman"/>
          <w:sz w:val="20"/>
        </w:rPr>
        <w:t xml:space="preserve"> Lec</w:t>
      </w:r>
      <w:r w:rsidR="00717709" w:rsidRPr="009475DE">
        <w:rPr>
          <w:rFonts w:ascii="Times New Roman" w:hAnsi="Times New Roman"/>
          <w:sz w:val="20"/>
        </w:rPr>
        <w:t xml:space="preserve">uyot avec la collaboration de Catherine </w:t>
      </w:r>
      <w:proofErr w:type="spellStart"/>
      <w:r w:rsidR="00717709" w:rsidRPr="009475DE">
        <w:rPr>
          <w:rFonts w:ascii="Times New Roman" w:hAnsi="Times New Roman"/>
          <w:sz w:val="20"/>
        </w:rPr>
        <w:t>Thirard</w:t>
      </w:r>
      <w:proofErr w:type="spellEnd"/>
      <w:r w:rsidR="00717709" w:rsidRPr="009475DE">
        <w:rPr>
          <w:rFonts w:ascii="Times New Roman" w:hAnsi="Times New Roman"/>
          <w:sz w:val="20"/>
        </w:rPr>
        <w:t xml:space="preserve"> et Alban-Brice</w:t>
      </w:r>
      <w:r w:rsidRPr="009475DE">
        <w:rPr>
          <w:rFonts w:ascii="Times New Roman" w:hAnsi="Times New Roman"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sz w:val="20"/>
        </w:rPr>
        <w:t>Pimpaud</w:t>
      </w:r>
      <w:proofErr w:type="spellEnd"/>
      <w:r w:rsidRPr="009475DE">
        <w:rPr>
          <w:rFonts w:ascii="Times New Roman" w:hAnsi="Times New Roman"/>
          <w:sz w:val="20"/>
        </w:rPr>
        <w:t xml:space="preserve">, </w:t>
      </w:r>
      <w:r w:rsidRPr="009475DE">
        <w:rPr>
          <w:rFonts w:ascii="Times New Roman" w:hAnsi="Times New Roman"/>
          <w:i/>
          <w:sz w:val="20"/>
        </w:rPr>
        <w:t>Occupation copte de la Montagne thébaine</w:t>
      </w:r>
      <w:r w:rsidRPr="009475DE">
        <w:rPr>
          <w:rFonts w:ascii="Times New Roman" w:hAnsi="Times New Roman"/>
          <w:sz w:val="20"/>
        </w:rPr>
        <w:t>.</w:t>
      </w:r>
    </w:p>
    <w:p w14:paraId="24E429ED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</w:p>
    <w:p w14:paraId="60293094" w14:textId="77777777" w:rsidR="004A157E" w:rsidRPr="009475DE" w:rsidRDefault="004A157E" w:rsidP="004A157E">
      <w:pPr>
        <w:spacing w:line="240" w:lineRule="auto"/>
        <w:ind w:firstLine="0"/>
        <w:jc w:val="center"/>
        <w:rPr>
          <w:rFonts w:ascii="Times New Roman" w:hAnsi="Times New Roman"/>
          <w:b/>
          <w:sz w:val="20"/>
        </w:rPr>
      </w:pPr>
      <w:r w:rsidRPr="009475DE">
        <w:rPr>
          <w:rFonts w:ascii="Times New Roman" w:hAnsi="Times New Roman"/>
          <w:b/>
          <w:sz w:val="20"/>
        </w:rPr>
        <w:t>ASIE CENTRALE</w:t>
      </w:r>
    </w:p>
    <w:p w14:paraId="2739828C" w14:textId="77777777" w:rsidR="004A157E" w:rsidRPr="009475DE" w:rsidRDefault="004A157E" w:rsidP="004A157E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 Guy Lecu</w:t>
      </w:r>
      <w:r w:rsidR="008451F1" w:rsidRPr="009475DE">
        <w:rPr>
          <w:rFonts w:ascii="Times New Roman" w:hAnsi="Times New Roman"/>
          <w:sz w:val="20"/>
        </w:rPr>
        <w:t xml:space="preserve">yot, </w:t>
      </w:r>
      <w:r w:rsidRPr="009475DE">
        <w:rPr>
          <w:rFonts w:ascii="Times New Roman" w:hAnsi="Times New Roman"/>
          <w:sz w:val="20"/>
        </w:rPr>
        <w:t>contributions Paul Bernard, Henri-P</w:t>
      </w:r>
      <w:r w:rsidR="00A26C29">
        <w:rPr>
          <w:rFonts w:ascii="Times New Roman" w:hAnsi="Times New Roman"/>
          <w:sz w:val="20"/>
        </w:rPr>
        <w:t xml:space="preserve">aul Francfort, Bertille </w:t>
      </w:r>
      <w:proofErr w:type="spellStart"/>
      <w:r w:rsidR="00A26C29">
        <w:rPr>
          <w:rFonts w:ascii="Times New Roman" w:hAnsi="Times New Roman"/>
          <w:sz w:val="20"/>
        </w:rPr>
        <w:t>Lyonnet</w:t>
      </w:r>
      <w:proofErr w:type="spellEnd"/>
      <w:r w:rsidR="00A26C29">
        <w:rPr>
          <w:rFonts w:ascii="Times New Roman" w:hAnsi="Times New Roman"/>
          <w:sz w:val="20"/>
        </w:rPr>
        <w:t xml:space="preserve"> et</w:t>
      </w:r>
      <w:r w:rsidR="008451F1" w:rsidRPr="009475DE">
        <w:rPr>
          <w:rFonts w:ascii="Times New Roman" w:hAnsi="Times New Roman"/>
          <w:sz w:val="20"/>
        </w:rPr>
        <w:t xml:space="preserve"> </w:t>
      </w:r>
      <w:r w:rsidRPr="009475DE">
        <w:rPr>
          <w:rFonts w:ascii="Times New Roman" w:hAnsi="Times New Roman"/>
          <w:sz w:val="20"/>
        </w:rPr>
        <w:t xml:space="preserve">Laurianne Martinez Sève, </w:t>
      </w:r>
      <w:r w:rsidRPr="009475DE">
        <w:rPr>
          <w:rFonts w:ascii="Times New Roman" w:hAnsi="Times New Roman"/>
          <w:i/>
          <w:sz w:val="20"/>
        </w:rPr>
        <w:t xml:space="preserve">L'habitat, Fouilles d'Aï </w:t>
      </w:r>
      <w:proofErr w:type="spellStart"/>
      <w:r w:rsidRPr="009475DE">
        <w:rPr>
          <w:rFonts w:ascii="Times New Roman" w:hAnsi="Times New Roman"/>
          <w:i/>
          <w:sz w:val="20"/>
        </w:rPr>
        <w:t>Khanoum</w:t>
      </w:r>
      <w:proofErr w:type="spellEnd"/>
      <w:r w:rsidRPr="009475DE">
        <w:rPr>
          <w:rFonts w:ascii="Times New Roman" w:hAnsi="Times New Roman"/>
          <w:i/>
          <w:sz w:val="20"/>
        </w:rPr>
        <w:t xml:space="preserve"> </w:t>
      </w:r>
      <w:r w:rsidRPr="009475DE">
        <w:rPr>
          <w:rFonts w:ascii="Times New Roman" w:hAnsi="Times New Roman"/>
          <w:sz w:val="20"/>
        </w:rPr>
        <w:t>IX</w:t>
      </w:r>
      <w:r w:rsidRPr="009475DE">
        <w:rPr>
          <w:rFonts w:ascii="Times New Roman" w:hAnsi="Times New Roman"/>
          <w:i/>
          <w:sz w:val="20"/>
        </w:rPr>
        <w:t>, Mémoire de la Délégation Archéologique Française en Afghanistan</w:t>
      </w:r>
      <w:r w:rsidRPr="009475DE">
        <w:rPr>
          <w:rFonts w:ascii="Times New Roman" w:hAnsi="Times New Roman"/>
          <w:sz w:val="20"/>
        </w:rPr>
        <w:t xml:space="preserve"> XXXIV, Paris, 2013 (Prix de l’Académie des Inscriptions et Belles Lettres Roman et Tania </w:t>
      </w:r>
      <w:proofErr w:type="spellStart"/>
      <w:r w:rsidRPr="009475DE">
        <w:rPr>
          <w:rFonts w:ascii="Times New Roman" w:hAnsi="Times New Roman"/>
          <w:sz w:val="20"/>
        </w:rPr>
        <w:t>Ghirshman</w:t>
      </w:r>
      <w:proofErr w:type="spellEnd"/>
      <w:r w:rsidRPr="009475DE">
        <w:rPr>
          <w:rFonts w:ascii="Times New Roman" w:hAnsi="Times New Roman"/>
          <w:sz w:val="20"/>
        </w:rPr>
        <w:t>, 2014).</w:t>
      </w:r>
    </w:p>
    <w:p w14:paraId="6451F419" w14:textId="77777777" w:rsidR="004A157E" w:rsidRPr="009475DE" w:rsidRDefault="004A157E" w:rsidP="004A157E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Guy Lecuyot (éd.), contributions Henri-Paul Francfort, Frantz Grenet, Guy Lecuyot, Bertille </w:t>
      </w:r>
      <w:proofErr w:type="spellStart"/>
      <w:r w:rsidRPr="009475DE">
        <w:rPr>
          <w:rFonts w:ascii="Times New Roman" w:hAnsi="Times New Roman"/>
          <w:sz w:val="20"/>
        </w:rPr>
        <w:t>L</w:t>
      </w:r>
      <w:r w:rsidR="00A26C29">
        <w:rPr>
          <w:rFonts w:ascii="Times New Roman" w:hAnsi="Times New Roman"/>
          <w:sz w:val="20"/>
        </w:rPr>
        <w:t>yonnet</w:t>
      </w:r>
      <w:proofErr w:type="spellEnd"/>
      <w:r w:rsidR="00A26C29">
        <w:rPr>
          <w:rFonts w:ascii="Times New Roman" w:hAnsi="Times New Roman"/>
          <w:sz w:val="20"/>
        </w:rPr>
        <w:t>, Laurianne Martinez Sève et</w:t>
      </w:r>
      <w:r w:rsidR="008451F1" w:rsidRPr="009475DE">
        <w:rPr>
          <w:rFonts w:ascii="Times New Roman" w:hAnsi="Times New Roman"/>
          <w:sz w:val="20"/>
        </w:rPr>
        <w:t xml:space="preserve"> </w:t>
      </w:r>
      <w:r w:rsidRPr="009475DE">
        <w:rPr>
          <w:rFonts w:ascii="Times New Roman" w:hAnsi="Times New Roman"/>
          <w:sz w:val="20"/>
        </w:rPr>
        <w:t xml:space="preserve">Claude Rapin, </w:t>
      </w:r>
      <w:r w:rsidRPr="009475DE">
        <w:rPr>
          <w:rFonts w:ascii="Times New Roman" w:hAnsi="Times New Roman"/>
          <w:i/>
          <w:sz w:val="20"/>
        </w:rPr>
        <w:t xml:space="preserve">Il y a 50 ans … la découverte d’Aï </w:t>
      </w:r>
      <w:proofErr w:type="spellStart"/>
      <w:r w:rsidRPr="009475DE">
        <w:rPr>
          <w:rFonts w:ascii="Times New Roman" w:hAnsi="Times New Roman"/>
          <w:i/>
          <w:sz w:val="20"/>
        </w:rPr>
        <w:t>Khanoum</w:t>
      </w:r>
      <w:proofErr w:type="spellEnd"/>
      <w:r w:rsidRPr="009475DE">
        <w:rPr>
          <w:rFonts w:ascii="Times New Roman" w:hAnsi="Times New Roman"/>
          <w:sz w:val="20"/>
        </w:rPr>
        <w:t>, Paris, 2014.</w:t>
      </w:r>
    </w:p>
    <w:p w14:paraId="370E489C" w14:textId="77777777" w:rsidR="004A157E" w:rsidRPr="009475DE" w:rsidRDefault="004A157E" w:rsidP="00B26DEB">
      <w:pPr>
        <w:spacing w:line="240" w:lineRule="auto"/>
        <w:ind w:firstLine="0"/>
        <w:rPr>
          <w:rFonts w:ascii="Times New Roman" w:hAnsi="Times New Roman"/>
          <w:sz w:val="20"/>
        </w:rPr>
      </w:pPr>
    </w:p>
    <w:p w14:paraId="3A04673B" w14:textId="77777777" w:rsidR="00EA5458" w:rsidRPr="009475DE" w:rsidRDefault="00EA5458" w:rsidP="00B26DEB">
      <w:pPr>
        <w:spacing w:line="240" w:lineRule="auto"/>
        <w:ind w:firstLine="0"/>
        <w:jc w:val="center"/>
        <w:rPr>
          <w:rFonts w:ascii="Times New Roman" w:hAnsi="Times New Roman"/>
          <w:b/>
          <w:sz w:val="20"/>
        </w:rPr>
      </w:pPr>
      <w:r w:rsidRPr="009475DE">
        <w:rPr>
          <w:rFonts w:ascii="Times New Roman" w:hAnsi="Times New Roman"/>
          <w:b/>
          <w:sz w:val="20"/>
        </w:rPr>
        <w:t>ENS</w:t>
      </w:r>
    </w:p>
    <w:p w14:paraId="55F9251D" w14:textId="77777777" w:rsidR="00EA5458" w:rsidRPr="009475DE" w:rsidRDefault="00717709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Serge Benoît, Katherine </w:t>
      </w:r>
      <w:proofErr w:type="spellStart"/>
      <w:r w:rsidRPr="009475DE">
        <w:rPr>
          <w:rFonts w:ascii="Times New Roman" w:hAnsi="Times New Roman"/>
          <w:sz w:val="20"/>
        </w:rPr>
        <w:t>Gruel</w:t>
      </w:r>
      <w:proofErr w:type="spellEnd"/>
      <w:r w:rsidRPr="009475DE">
        <w:rPr>
          <w:rFonts w:ascii="Times New Roman" w:hAnsi="Times New Roman"/>
          <w:sz w:val="20"/>
        </w:rPr>
        <w:t xml:space="preserve"> et Guy</w:t>
      </w:r>
      <w:r w:rsidR="00EA5458" w:rsidRPr="009475DE">
        <w:rPr>
          <w:rFonts w:ascii="Times New Roman" w:hAnsi="Times New Roman"/>
          <w:sz w:val="20"/>
        </w:rPr>
        <w:t xml:space="preserve"> Lecuyot (éd.), </w:t>
      </w:r>
      <w:r w:rsidR="00EA5458" w:rsidRPr="009475DE">
        <w:rPr>
          <w:rFonts w:ascii="Times New Roman" w:hAnsi="Times New Roman"/>
          <w:i/>
          <w:sz w:val="20"/>
        </w:rPr>
        <w:t xml:space="preserve">L’archéologie à l’École normale </w:t>
      </w:r>
      <w:r w:rsidR="003F777E" w:rsidRPr="009475DE">
        <w:rPr>
          <w:rFonts w:ascii="Times New Roman" w:hAnsi="Times New Roman"/>
          <w:i/>
          <w:sz w:val="20"/>
        </w:rPr>
        <w:t>supérieure : ouvrage dédié à Christian</w:t>
      </w:r>
      <w:r w:rsidR="00EA5458" w:rsidRPr="009475DE">
        <w:rPr>
          <w:rFonts w:ascii="Times New Roman" w:hAnsi="Times New Roman"/>
          <w:i/>
          <w:sz w:val="20"/>
        </w:rPr>
        <w:t xml:space="preserve"> </w:t>
      </w:r>
      <w:proofErr w:type="spellStart"/>
      <w:r w:rsidR="00EA5458" w:rsidRPr="009475DE">
        <w:rPr>
          <w:rFonts w:ascii="Times New Roman" w:hAnsi="Times New Roman"/>
          <w:i/>
          <w:sz w:val="20"/>
        </w:rPr>
        <w:t>Peyre</w:t>
      </w:r>
      <w:proofErr w:type="spellEnd"/>
      <w:r w:rsidR="00EA5458" w:rsidRPr="009475DE">
        <w:rPr>
          <w:rFonts w:ascii="Times New Roman" w:hAnsi="Times New Roman"/>
          <w:i/>
          <w:sz w:val="20"/>
        </w:rPr>
        <w:t>, UMR 8546 Archéologies  d’Orient et d’Occident</w:t>
      </w:r>
      <w:r w:rsidR="00EA5458" w:rsidRPr="009475DE">
        <w:rPr>
          <w:rFonts w:ascii="Times New Roman" w:hAnsi="Times New Roman"/>
          <w:sz w:val="20"/>
        </w:rPr>
        <w:t>, Paris, 2002.</w:t>
      </w:r>
    </w:p>
    <w:p w14:paraId="5211ABD7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</w:p>
    <w:p w14:paraId="0AFA3CF0" w14:textId="77777777" w:rsidR="00EA5458" w:rsidRPr="009475DE" w:rsidRDefault="00EA5458" w:rsidP="00B26DEB">
      <w:pPr>
        <w:spacing w:line="240" w:lineRule="auto"/>
        <w:ind w:firstLine="0"/>
        <w:jc w:val="center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Illustration d’ouvrages</w:t>
      </w:r>
    </w:p>
    <w:p w14:paraId="3D0070E5" w14:textId="77777777" w:rsidR="00EA5458" w:rsidRPr="009475DE" w:rsidRDefault="00717709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 Jean Jacquet, Hassan El-</w:t>
      </w:r>
      <w:proofErr w:type="spellStart"/>
      <w:r w:rsidRPr="009475DE">
        <w:rPr>
          <w:rFonts w:ascii="Times New Roman" w:hAnsi="Times New Roman"/>
          <w:sz w:val="20"/>
        </w:rPr>
        <w:t>Achirie</w:t>
      </w:r>
      <w:proofErr w:type="spellEnd"/>
      <w:r w:rsidRPr="009475DE">
        <w:rPr>
          <w:rFonts w:ascii="Times New Roman" w:hAnsi="Times New Roman"/>
          <w:sz w:val="20"/>
        </w:rPr>
        <w:t xml:space="preserve"> et Guy</w:t>
      </w:r>
      <w:r w:rsidR="00EA5458" w:rsidRPr="009475DE">
        <w:rPr>
          <w:rFonts w:ascii="Times New Roman" w:hAnsi="Times New Roman"/>
          <w:sz w:val="20"/>
        </w:rPr>
        <w:t xml:space="preserve"> Lecuyot, </w:t>
      </w:r>
      <w:r w:rsidR="00EA5458" w:rsidRPr="009475DE">
        <w:rPr>
          <w:rFonts w:ascii="Times New Roman" w:hAnsi="Times New Roman"/>
          <w:i/>
          <w:sz w:val="20"/>
        </w:rPr>
        <w:t xml:space="preserve">Le temple de </w:t>
      </w:r>
      <w:proofErr w:type="spellStart"/>
      <w:r w:rsidR="00EA5458" w:rsidRPr="009475DE">
        <w:rPr>
          <w:rFonts w:ascii="Times New Roman" w:hAnsi="Times New Roman"/>
          <w:i/>
          <w:sz w:val="20"/>
        </w:rPr>
        <w:t>Gerf</w:t>
      </w:r>
      <w:proofErr w:type="spellEnd"/>
      <w:r w:rsidR="00EA5458" w:rsidRPr="009475DE">
        <w:rPr>
          <w:rFonts w:ascii="Times New Roman" w:hAnsi="Times New Roman"/>
          <w:i/>
          <w:sz w:val="20"/>
        </w:rPr>
        <w:t>-Hussein</w:t>
      </w:r>
      <w:r w:rsidR="00EA5458" w:rsidRPr="009475DE">
        <w:rPr>
          <w:rFonts w:ascii="Times New Roman" w:hAnsi="Times New Roman"/>
          <w:sz w:val="20"/>
        </w:rPr>
        <w:t xml:space="preserve"> </w:t>
      </w:r>
      <w:r w:rsidR="00EA5458" w:rsidRPr="009475DE">
        <w:rPr>
          <w:rFonts w:ascii="Times New Roman" w:hAnsi="Times New Roman"/>
          <w:i/>
          <w:sz w:val="20"/>
        </w:rPr>
        <w:t>Architecture</w:t>
      </w:r>
      <w:r w:rsidR="00EA5458" w:rsidRPr="009475DE">
        <w:rPr>
          <w:rFonts w:ascii="Times New Roman" w:hAnsi="Times New Roman"/>
          <w:sz w:val="20"/>
        </w:rPr>
        <w:t xml:space="preserve"> I, Collection scientifique du C</w:t>
      </w:r>
      <w:r w:rsidRPr="009475DE">
        <w:rPr>
          <w:rFonts w:ascii="Times New Roman" w:hAnsi="Times New Roman"/>
          <w:sz w:val="20"/>
        </w:rPr>
        <w:t xml:space="preserve">entre d’Étude et de </w:t>
      </w:r>
      <w:r w:rsidR="00EA5458" w:rsidRPr="009475DE">
        <w:rPr>
          <w:rFonts w:ascii="Times New Roman" w:hAnsi="Times New Roman"/>
          <w:sz w:val="20"/>
        </w:rPr>
        <w:t>D</w:t>
      </w:r>
      <w:r w:rsidRPr="009475DE">
        <w:rPr>
          <w:rFonts w:ascii="Times New Roman" w:hAnsi="Times New Roman"/>
          <w:sz w:val="20"/>
        </w:rPr>
        <w:t>ocumentation sur l’</w:t>
      </w:r>
      <w:r w:rsidR="00EA5458" w:rsidRPr="009475DE">
        <w:rPr>
          <w:rFonts w:ascii="Times New Roman" w:hAnsi="Times New Roman"/>
          <w:sz w:val="20"/>
        </w:rPr>
        <w:t>A</w:t>
      </w:r>
      <w:r w:rsidRPr="009475DE">
        <w:rPr>
          <w:rFonts w:ascii="Times New Roman" w:hAnsi="Times New Roman"/>
          <w:sz w:val="20"/>
        </w:rPr>
        <w:t>ncienne Égypte</w:t>
      </w:r>
      <w:r w:rsidR="00EA5458" w:rsidRPr="009475DE">
        <w:rPr>
          <w:rFonts w:ascii="Times New Roman" w:hAnsi="Times New Roman"/>
          <w:sz w:val="20"/>
        </w:rPr>
        <w:t>,</w:t>
      </w:r>
      <w:r w:rsidR="00EA5458" w:rsidRPr="009475DE">
        <w:rPr>
          <w:rFonts w:ascii="Times New Roman" w:hAnsi="Times New Roman"/>
          <w:i/>
          <w:sz w:val="20"/>
        </w:rPr>
        <w:t xml:space="preserve"> </w:t>
      </w:r>
      <w:r w:rsidR="00EA5458" w:rsidRPr="009475DE">
        <w:rPr>
          <w:rFonts w:ascii="Times New Roman" w:hAnsi="Times New Roman"/>
          <w:sz w:val="20"/>
        </w:rPr>
        <w:t>Le Caire, 1978.</w:t>
      </w:r>
    </w:p>
    <w:p w14:paraId="54F7D363" w14:textId="77777777" w:rsidR="00EA5458" w:rsidRPr="009475DE" w:rsidRDefault="00717709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 Christiane</w:t>
      </w:r>
      <w:r w:rsidR="00EA5458" w:rsidRPr="009475DE">
        <w:rPr>
          <w:rFonts w:ascii="Times New Roman" w:hAnsi="Times New Roman"/>
          <w:sz w:val="20"/>
        </w:rPr>
        <w:t xml:space="preserve"> Ziegler, </w:t>
      </w:r>
      <w:r w:rsidR="00EA5458" w:rsidRPr="009475DE">
        <w:rPr>
          <w:rFonts w:ascii="Times New Roman" w:hAnsi="Times New Roman"/>
          <w:i/>
          <w:sz w:val="20"/>
        </w:rPr>
        <w:t>Les visites éducatives dans les collections égyptiennes du Musée du Louvre</w:t>
      </w:r>
      <w:r w:rsidR="00EA5458" w:rsidRPr="009475DE">
        <w:rPr>
          <w:rFonts w:ascii="Times New Roman" w:hAnsi="Times New Roman"/>
          <w:sz w:val="20"/>
        </w:rPr>
        <w:t xml:space="preserve">, </w:t>
      </w:r>
      <w:r w:rsidR="00BD0FEC" w:rsidRPr="009475DE">
        <w:rPr>
          <w:rFonts w:ascii="Times New Roman" w:hAnsi="Times New Roman"/>
          <w:sz w:val="20"/>
        </w:rPr>
        <w:t xml:space="preserve">Paris, </w:t>
      </w:r>
      <w:r w:rsidR="00EA5458" w:rsidRPr="009475DE">
        <w:rPr>
          <w:rFonts w:ascii="Times New Roman" w:hAnsi="Times New Roman"/>
          <w:sz w:val="20"/>
        </w:rPr>
        <w:t>1979.</w:t>
      </w:r>
    </w:p>
    <w:p w14:paraId="427560C5" w14:textId="77777777" w:rsidR="00EA5458" w:rsidRPr="009475DE" w:rsidRDefault="00717709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 Christiane</w:t>
      </w:r>
      <w:r w:rsidR="00EA5458" w:rsidRPr="009475DE">
        <w:rPr>
          <w:rFonts w:ascii="Times New Roman" w:hAnsi="Times New Roman"/>
          <w:sz w:val="20"/>
        </w:rPr>
        <w:t xml:space="preserve"> Desroches </w:t>
      </w:r>
      <w:proofErr w:type="spellStart"/>
      <w:r w:rsidR="00EA5458" w:rsidRPr="009475DE">
        <w:rPr>
          <w:rFonts w:ascii="Times New Roman" w:hAnsi="Times New Roman"/>
          <w:sz w:val="20"/>
        </w:rPr>
        <w:t>Noblecourt</w:t>
      </w:r>
      <w:proofErr w:type="spellEnd"/>
      <w:r w:rsidR="00EA5458" w:rsidRPr="009475DE">
        <w:rPr>
          <w:rFonts w:ascii="Times New Roman" w:hAnsi="Times New Roman"/>
          <w:i/>
          <w:sz w:val="20"/>
        </w:rPr>
        <w:t>, Égypte, La grammaire des formes et des styles</w:t>
      </w:r>
      <w:r w:rsidR="00EA5458" w:rsidRPr="009475DE">
        <w:rPr>
          <w:rFonts w:ascii="Times New Roman" w:hAnsi="Times New Roman"/>
          <w:sz w:val="20"/>
        </w:rPr>
        <w:t>, Fribourg, 1981.</w:t>
      </w:r>
    </w:p>
    <w:p w14:paraId="2C0E3D4F" w14:textId="77777777" w:rsidR="00EA5458" w:rsidRPr="009475DE" w:rsidRDefault="001E3D1B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</w:t>
      </w:r>
      <w:r w:rsidR="00717709" w:rsidRPr="009475DE">
        <w:rPr>
          <w:rFonts w:ascii="Times New Roman" w:hAnsi="Times New Roman"/>
          <w:sz w:val="20"/>
        </w:rPr>
        <w:t>Boris</w:t>
      </w:r>
      <w:r w:rsidR="00EA5458" w:rsidRPr="009475DE">
        <w:rPr>
          <w:rFonts w:ascii="Times New Roman" w:hAnsi="Times New Roman"/>
          <w:sz w:val="20"/>
        </w:rPr>
        <w:t xml:space="preserve"> </w:t>
      </w:r>
      <w:proofErr w:type="spellStart"/>
      <w:r w:rsidR="00EA5458" w:rsidRPr="009475DE">
        <w:rPr>
          <w:rFonts w:ascii="Times New Roman" w:hAnsi="Times New Roman"/>
          <w:sz w:val="20"/>
        </w:rPr>
        <w:t>Staviskij</w:t>
      </w:r>
      <w:proofErr w:type="spellEnd"/>
      <w:r w:rsidR="00EA5458" w:rsidRPr="009475DE">
        <w:rPr>
          <w:rFonts w:ascii="Times New Roman" w:hAnsi="Times New Roman"/>
          <w:sz w:val="20"/>
        </w:rPr>
        <w:t xml:space="preserve">, </w:t>
      </w:r>
      <w:r w:rsidR="00EA5458" w:rsidRPr="009475DE">
        <w:rPr>
          <w:rFonts w:ascii="Times New Roman" w:hAnsi="Times New Roman"/>
          <w:i/>
          <w:sz w:val="20"/>
        </w:rPr>
        <w:t>La Bactriane sous les kushans</w:t>
      </w:r>
      <w:r w:rsidR="00EA5458" w:rsidRPr="009475DE">
        <w:rPr>
          <w:rFonts w:ascii="Times New Roman" w:hAnsi="Times New Roman"/>
          <w:sz w:val="20"/>
        </w:rPr>
        <w:t>, Paris, 1986.</w:t>
      </w:r>
    </w:p>
    <w:p w14:paraId="3952CE13" w14:textId="77777777" w:rsidR="00EA5458" w:rsidRPr="009475DE" w:rsidRDefault="00717709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 Pierre</w:t>
      </w:r>
      <w:r w:rsidR="00EA5458" w:rsidRPr="009475DE">
        <w:rPr>
          <w:rFonts w:ascii="Times New Roman" w:hAnsi="Times New Roman"/>
          <w:sz w:val="20"/>
        </w:rPr>
        <w:t xml:space="preserve"> Leriche, </w:t>
      </w:r>
      <w:r w:rsidR="00EA5458" w:rsidRPr="009475DE">
        <w:rPr>
          <w:rFonts w:ascii="Times New Roman" w:hAnsi="Times New Roman"/>
          <w:i/>
          <w:sz w:val="20"/>
        </w:rPr>
        <w:t>Les remparts et les monuments associés</w:t>
      </w:r>
      <w:r w:rsidR="00EA5458" w:rsidRPr="009475DE">
        <w:rPr>
          <w:rFonts w:ascii="Times New Roman" w:hAnsi="Times New Roman"/>
          <w:sz w:val="20"/>
        </w:rPr>
        <w:t xml:space="preserve">, </w:t>
      </w:r>
      <w:r w:rsidR="00EA5458" w:rsidRPr="009475DE">
        <w:rPr>
          <w:rFonts w:ascii="Times New Roman" w:hAnsi="Times New Roman"/>
          <w:i/>
          <w:sz w:val="20"/>
        </w:rPr>
        <w:t xml:space="preserve">Fouilles d'Aï </w:t>
      </w:r>
      <w:proofErr w:type="spellStart"/>
      <w:r w:rsidR="00EA5458" w:rsidRPr="009475DE">
        <w:rPr>
          <w:rFonts w:ascii="Times New Roman" w:hAnsi="Times New Roman"/>
          <w:i/>
          <w:sz w:val="20"/>
        </w:rPr>
        <w:t>Khanoum</w:t>
      </w:r>
      <w:proofErr w:type="spellEnd"/>
      <w:r w:rsidR="00EA5458" w:rsidRPr="009475DE">
        <w:rPr>
          <w:rFonts w:ascii="Times New Roman" w:hAnsi="Times New Roman"/>
          <w:sz w:val="20"/>
        </w:rPr>
        <w:t xml:space="preserve">, V, </w:t>
      </w:r>
      <w:r w:rsidRPr="009475DE">
        <w:rPr>
          <w:rFonts w:ascii="Times New Roman" w:hAnsi="Times New Roman"/>
          <w:sz w:val="20"/>
        </w:rPr>
        <w:t>Mémoire de la Délégation Archéologique Française en Afghanistan</w:t>
      </w:r>
      <w:r w:rsidR="00EA5458" w:rsidRPr="009475DE">
        <w:rPr>
          <w:rFonts w:ascii="Times New Roman" w:hAnsi="Times New Roman"/>
          <w:sz w:val="20"/>
        </w:rPr>
        <w:t xml:space="preserve"> XXIX, Paris, 1986.</w:t>
      </w:r>
    </w:p>
    <w:p w14:paraId="38B88898" w14:textId="77777777" w:rsidR="00EA5458" w:rsidRPr="009475DE" w:rsidRDefault="00717709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 Serge</w:t>
      </w:r>
      <w:r w:rsidR="00EA5458" w:rsidRPr="009475DE">
        <w:rPr>
          <w:rFonts w:ascii="Times New Roman" w:hAnsi="Times New Roman"/>
          <w:sz w:val="20"/>
        </w:rPr>
        <w:t xml:space="preserve"> Veuve, </w:t>
      </w:r>
      <w:r w:rsidR="00EA5458" w:rsidRPr="009475DE">
        <w:rPr>
          <w:rFonts w:ascii="Times New Roman" w:hAnsi="Times New Roman"/>
          <w:i/>
          <w:sz w:val="20"/>
        </w:rPr>
        <w:t>Le Gymnase</w:t>
      </w:r>
      <w:r w:rsidR="00EA5458" w:rsidRPr="009475DE">
        <w:rPr>
          <w:rFonts w:ascii="Times New Roman" w:hAnsi="Times New Roman"/>
          <w:sz w:val="20"/>
        </w:rPr>
        <w:t xml:space="preserve">, </w:t>
      </w:r>
      <w:r w:rsidR="00EA5458" w:rsidRPr="009475DE">
        <w:rPr>
          <w:rFonts w:ascii="Times New Roman" w:hAnsi="Times New Roman"/>
          <w:i/>
          <w:sz w:val="20"/>
        </w:rPr>
        <w:t xml:space="preserve">Fouilles d'Aï </w:t>
      </w:r>
      <w:proofErr w:type="spellStart"/>
      <w:r w:rsidR="00EA5458" w:rsidRPr="009475DE">
        <w:rPr>
          <w:rFonts w:ascii="Times New Roman" w:hAnsi="Times New Roman"/>
          <w:i/>
          <w:sz w:val="20"/>
        </w:rPr>
        <w:t>Khanoum</w:t>
      </w:r>
      <w:proofErr w:type="spellEnd"/>
      <w:r w:rsidR="00EA5458" w:rsidRPr="009475DE">
        <w:rPr>
          <w:rFonts w:ascii="Times New Roman" w:hAnsi="Times New Roman"/>
          <w:i/>
          <w:sz w:val="20"/>
        </w:rPr>
        <w:t xml:space="preserve"> </w:t>
      </w:r>
      <w:r w:rsidR="00EA5458" w:rsidRPr="009475DE">
        <w:rPr>
          <w:rFonts w:ascii="Times New Roman" w:hAnsi="Times New Roman"/>
          <w:sz w:val="20"/>
        </w:rPr>
        <w:t>VI, Mémoire de la Délégation Archéologique Française en Afghanistan XXX, Paris, 1987.</w:t>
      </w:r>
    </w:p>
    <w:p w14:paraId="1A5CF2F5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 Actes du colloque international « Histoire et cultes de l'Asie Centrale préislamique : sources écrites et documents archéologiques », UNESCO 22-28 nov. 1988, Paris, 1991.</w:t>
      </w:r>
    </w:p>
    <w:p w14:paraId="7AE15C45" w14:textId="77777777" w:rsidR="00EA5458" w:rsidRPr="009475DE" w:rsidRDefault="00717709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 Claude</w:t>
      </w:r>
      <w:r w:rsidR="00EA5458" w:rsidRPr="009475DE">
        <w:rPr>
          <w:rFonts w:ascii="Times New Roman" w:hAnsi="Times New Roman"/>
          <w:sz w:val="20"/>
        </w:rPr>
        <w:t xml:space="preserve"> Rapin, </w:t>
      </w:r>
      <w:r w:rsidR="00EA5458" w:rsidRPr="009475DE">
        <w:rPr>
          <w:rFonts w:ascii="Times New Roman" w:hAnsi="Times New Roman"/>
          <w:i/>
          <w:sz w:val="20"/>
        </w:rPr>
        <w:t xml:space="preserve">La trésorerie du palais hellénistique d'Aï </w:t>
      </w:r>
      <w:proofErr w:type="spellStart"/>
      <w:r w:rsidR="00EA5458" w:rsidRPr="009475DE">
        <w:rPr>
          <w:rFonts w:ascii="Times New Roman" w:hAnsi="Times New Roman"/>
          <w:i/>
          <w:sz w:val="20"/>
        </w:rPr>
        <w:t>Khanoum</w:t>
      </w:r>
      <w:proofErr w:type="spellEnd"/>
      <w:r w:rsidR="00EA5458" w:rsidRPr="009475DE">
        <w:rPr>
          <w:rFonts w:ascii="Times New Roman" w:hAnsi="Times New Roman"/>
          <w:sz w:val="20"/>
        </w:rPr>
        <w:t xml:space="preserve">, </w:t>
      </w:r>
      <w:r w:rsidR="00EA5458" w:rsidRPr="009475DE">
        <w:rPr>
          <w:rFonts w:ascii="Times New Roman" w:hAnsi="Times New Roman"/>
          <w:i/>
          <w:sz w:val="20"/>
        </w:rPr>
        <w:t xml:space="preserve">Fouilles d'Aï </w:t>
      </w:r>
      <w:proofErr w:type="spellStart"/>
      <w:r w:rsidR="00EA5458" w:rsidRPr="009475DE">
        <w:rPr>
          <w:rFonts w:ascii="Times New Roman" w:hAnsi="Times New Roman"/>
          <w:i/>
          <w:sz w:val="20"/>
        </w:rPr>
        <w:t>Khanoum</w:t>
      </w:r>
      <w:proofErr w:type="spellEnd"/>
      <w:r w:rsidR="00EA5458" w:rsidRPr="009475DE">
        <w:rPr>
          <w:rFonts w:ascii="Times New Roman" w:hAnsi="Times New Roman"/>
          <w:sz w:val="20"/>
        </w:rPr>
        <w:t> VIII, Mémoire de la Délégation Archéologique Française en Afghanistan XXXIII, Paris, 1992 (</w:t>
      </w:r>
      <w:r w:rsidR="00DB0F7D" w:rsidRPr="009475DE">
        <w:rPr>
          <w:rFonts w:ascii="Times New Roman" w:hAnsi="Times New Roman"/>
          <w:sz w:val="20"/>
        </w:rPr>
        <w:t xml:space="preserve">Prix de l’Académie des Inscriptions et Belles Lettres </w:t>
      </w:r>
      <w:r w:rsidRPr="009475DE">
        <w:rPr>
          <w:rFonts w:ascii="Times New Roman" w:hAnsi="Times New Roman"/>
          <w:sz w:val="20"/>
        </w:rPr>
        <w:t>Roman</w:t>
      </w:r>
      <w:r w:rsidR="00EA5458" w:rsidRPr="009475DE">
        <w:rPr>
          <w:rFonts w:ascii="Times New Roman" w:hAnsi="Times New Roman"/>
          <w:sz w:val="20"/>
        </w:rPr>
        <w:t> </w:t>
      </w:r>
      <w:proofErr w:type="spellStart"/>
      <w:r w:rsidR="00EA5458" w:rsidRPr="009475DE">
        <w:rPr>
          <w:rFonts w:ascii="Times New Roman" w:hAnsi="Times New Roman"/>
          <w:sz w:val="20"/>
        </w:rPr>
        <w:t>Ghirshman</w:t>
      </w:r>
      <w:proofErr w:type="spellEnd"/>
      <w:r w:rsidR="00323DC5" w:rsidRPr="009475DE">
        <w:rPr>
          <w:rFonts w:ascii="Times New Roman" w:hAnsi="Times New Roman"/>
          <w:sz w:val="20"/>
        </w:rPr>
        <w:t>,</w:t>
      </w:r>
      <w:r w:rsidR="00EA5458" w:rsidRPr="009475DE">
        <w:rPr>
          <w:rFonts w:ascii="Times New Roman" w:hAnsi="Times New Roman"/>
          <w:sz w:val="20"/>
        </w:rPr>
        <w:t xml:space="preserve"> 1993).</w:t>
      </w:r>
    </w:p>
    <w:p w14:paraId="329DB6E8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</w:p>
    <w:p w14:paraId="677EB53A" w14:textId="77777777" w:rsidR="00EA5458" w:rsidRPr="009475DE" w:rsidRDefault="00EA5458" w:rsidP="00B26DEB">
      <w:pPr>
        <w:spacing w:line="240" w:lineRule="auto"/>
        <w:ind w:firstLine="0"/>
        <w:jc w:val="center"/>
        <w:rPr>
          <w:rFonts w:ascii="Times New Roman" w:hAnsi="Times New Roman"/>
          <w:b/>
          <w:sz w:val="20"/>
        </w:rPr>
      </w:pPr>
      <w:r w:rsidRPr="009475DE">
        <w:rPr>
          <w:rFonts w:ascii="Times New Roman" w:hAnsi="Times New Roman"/>
          <w:b/>
          <w:sz w:val="20"/>
        </w:rPr>
        <w:t>ARTICLES SCIENTIFIQUES</w:t>
      </w:r>
    </w:p>
    <w:p w14:paraId="02FB4ED6" w14:textId="77777777" w:rsidR="00E316F7" w:rsidRPr="009475DE" w:rsidRDefault="00E316F7" w:rsidP="00B26DEB">
      <w:pPr>
        <w:spacing w:line="240" w:lineRule="auto"/>
        <w:ind w:firstLine="0"/>
        <w:jc w:val="center"/>
        <w:rPr>
          <w:rFonts w:ascii="Times New Roman" w:hAnsi="Times New Roman"/>
          <w:b/>
          <w:sz w:val="20"/>
        </w:rPr>
      </w:pPr>
    </w:p>
    <w:p w14:paraId="7E0C1645" w14:textId="77777777" w:rsidR="00EA5458" w:rsidRPr="009475DE" w:rsidRDefault="00EA5458" w:rsidP="00B26DEB">
      <w:pPr>
        <w:spacing w:line="240" w:lineRule="auto"/>
        <w:ind w:firstLine="0"/>
        <w:jc w:val="center"/>
        <w:rPr>
          <w:rFonts w:ascii="Times New Roman" w:hAnsi="Times New Roman"/>
          <w:b/>
          <w:sz w:val="20"/>
        </w:rPr>
      </w:pPr>
      <w:r w:rsidRPr="009475DE">
        <w:rPr>
          <w:rFonts w:ascii="Times New Roman" w:hAnsi="Times New Roman"/>
          <w:b/>
          <w:sz w:val="20"/>
        </w:rPr>
        <w:t>ÉGYPTE</w:t>
      </w:r>
    </w:p>
    <w:p w14:paraId="30BF4D8E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i/>
          <w:sz w:val="20"/>
        </w:rPr>
      </w:pPr>
      <w:r w:rsidRPr="009475DE">
        <w:rPr>
          <w:rFonts w:ascii="Times New Roman" w:hAnsi="Times New Roman"/>
          <w:i/>
          <w:sz w:val="20"/>
        </w:rPr>
        <w:t>RAMESSEUM, CHAPELLE DE OUADJMES</w:t>
      </w:r>
    </w:p>
    <w:p w14:paraId="360F0E23" w14:textId="77777777" w:rsidR="00EA5458" w:rsidRPr="009475DE" w:rsidRDefault="00831A3B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 Anne-Marie</w:t>
      </w:r>
      <w:r w:rsidR="00EA5458" w:rsidRPr="009475DE">
        <w:rPr>
          <w:rFonts w:ascii="Times New Roman" w:hAnsi="Times New Roman"/>
          <w:sz w:val="20"/>
        </w:rPr>
        <w:t xml:space="preserve"> </w:t>
      </w:r>
      <w:proofErr w:type="spellStart"/>
      <w:r w:rsidR="00EA5458" w:rsidRPr="009475DE">
        <w:rPr>
          <w:rFonts w:ascii="Times New Roman" w:hAnsi="Times New Roman"/>
          <w:sz w:val="20"/>
        </w:rPr>
        <w:t>Loyrette</w:t>
      </w:r>
      <w:proofErr w:type="spellEnd"/>
      <w:r w:rsidR="00EA5458" w:rsidRPr="009475DE">
        <w:rPr>
          <w:rFonts w:ascii="Times New Roman" w:hAnsi="Times New Roman"/>
          <w:sz w:val="20"/>
        </w:rPr>
        <w:t>, M</w:t>
      </w:r>
      <w:r w:rsidRPr="009475DE">
        <w:rPr>
          <w:rFonts w:ascii="Times New Roman" w:hAnsi="Times New Roman"/>
          <w:sz w:val="20"/>
        </w:rPr>
        <w:t>onique</w:t>
      </w:r>
      <w:r w:rsidR="00EA5458" w:rsidRPr="009475DE">
        <w:rPr>
          <w:rFonts w:ascii="Times New Roman" w:hAnsi="Times New Roman"/>
          <w:sz w:val="20"/>
        </w:rPr>
        <w:t xml:space="preserve"> Nelson et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="00EA5458" w:rsidRPr="009475DE">
        <w:rPr>
          <w:rFonts w:ascii="Times New Roman" w:hAnsi="Times New Roman"/>
          <w:sz w:val="20"/>
        </w:rPr>
        <w:t xml:space="preserve">Lecuyot, « Dégagement du secteur K’’’ situé à l’extérieur de la clôture des annexes ouest du Ramesseum », </w:t>
      </w:r>
      <w:r w:rsidR="00EA5458" w:rsidRPr="009475DE">
        <w:rPr>
          <w:rFonts w:ascii="Times New Roman" w:hAnsi="Times New Roman"/>
          <w:i/>
          <w:sz w:val="20"/>
        </w:rPr>
        <w:t>A</w:t>
      </w:r>
      <w:r w:rsidRPr="009475DE">
        <w:rPr>
          <w:rFonts w:ascii="Times New Roman" w:hAnsi="Times New Roman"/>
          <w:i/>
          <w:sz w:val="20"/>
        </w:rPr>
        <w:t xml:space="preserve">nnales du </w:t>
      </w:r>
      <w:r w:rsidR="00EA5458" w:rsidRPr="009475DE">
        <w:rPr>
          <w:rFonts w:ascii="Times New Roman" w:hAnsi="Times New Roman"/>
          <w:i/>
          <w:sz w:val="20"/>
        </w:rPr>
        <w:t>S</w:t>
      </w:r>
      <w:r w:rsidRPr="009475DE">
        <w:rPr>
          <w:rFonts w:ascii="Times New Roman" w:hAnsi="Times New Roman"/>
          <w:i/>
          <w:sz w:val="20"/>
        </w:rPr>
        <w:t xml:space="preserve">ervice des </w:t>
      </w:r>
      <w:r w:rsidR="00EA5458" w:rsidRPr="009475DE">
        <w:rPr>
          <w:rFonts w:ascii="Times New Roman" w:hAnsi="Times New Roman"/>
          <w:i/>
          <w:sz w:val="20"/>
        </w:rPr>
        <w:t>A</w:t>
      </w:r>
      <w:r w:rsidRPr="009475DE">
        <w:rPr>
          <w:rFonts w:ascii="Times New Roman" w:hAnsi="Times New Roman"/>
          <w:i/>
          <w:sz w:val="20"/>
        </w:rPr>
        <w:t>ntiquités de l’Égypte (ASAE)</w:t>
      </w:r>
      <w:r w:rsidR="00EA5458" w:rsidRPr="009475DE">
        <w:rPr>
          <w:rFonts w:ascii="Times New Roman" w:hAnsi="Times New Roman"/>
          <w:sz w:val="20"/>
        </w:rPr>
        <w:t xml:space="preserve"> LXVIII, Le Caire, 1982, p. 9-26 et pl. I-VIII.</w:t>
      </w:r>
    </w:p>
    <w:p w14:paraId="7A9E2E7A" w14:textId="77777777" w:rsidR="00EA5458" w:rsidRPr="009475DE" w:rsidRDefault="00831A3B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</w:t>
      </w:r>
      <w:proofErr w:type="spellStart"/>
      <w:r w:rsidRPr="009475DE">
        <w:rPr>
          <w:rFonts w:ascii="Times New Roman" w:hAnsi="Times New Roman"/>
          <w:sz w:val="20"/>
        </w:rPr>
        <w:t>Fathy</w:t>
      </w:r>
      <w:proofErr w:type="spellEnd"/>
      <w:r w:rsidRPr="009475DE">
        <w:rPr>
          <w:rFonts w:ascii="Times New Roman" w:hAnsi="Times New Roman"/>
          <w:sz w:val="20"/>
        </w:rPr>
        <w:t> </w:t>
      </w:r>
      <w:proofErr w:type="spellStart"/>
      <w:r w:rsidRPr="009475DE">
        <w:rPr>
          <w:rFonts w:ascii="Times New Roman" w:hAnsi="Times New Roman"/>
          <w:sz w:val="20"/>
        </w:rPr>
        <w:t>Hassanein</w:t>
      </w:r>
      <w:proofErr w:type="spellEnd"/>
      <w:r w:rsidRPr="009475DE">
        <w:rPr>
          <w:rFonts w:ascii="Times New Roman" w:hAnsi="Times New Roman"/>
          <w:sz w:val="20"/>
        </w:rPr>
        <w:t>, Anne-Marie</w:t>
      </w:r>
      <w:r w:rsidR="00EA5458" w:rsidRPr="009475DE">
        <w:rPr>
          <w:rFonts w:ascii="Times New Roman" w:hAnsi="Times New Roman"/>
          <w:sz w:val="20"/>
        </w:rPr>
        <w:t> </w:t>
      </w:r>
      <w:proofErr w:type="spellStart"/>
      <w:r w:rsidR="00EA5458" w:rsidRPr="009475DE">
        <w:rPr>
          <w:rFonts w:ascii="Times New Roman" w:hAnsi="Times New Roman"/>
          <w:sz w:val="20"/>
        </w:rPr>
        <w:t>Loyrette</w:t>
      </w:r>
      <w:proofErr w:type="spellEnd"/>
      <w:r w:rsidR="00EA5458" w:rsidRPr="009475DE">
        <w:rPr>
          <w:rFonts w:ascii="Times New Roman" w:hAnsi="Times New Roman"/>
          <w:sz w:val="20"/>
        </w:rPr>
        <w:t>,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>Lecuyot et Monique</w:t>
      </w:r>
      <w:r w:rsidR="00EA5458" w:rsidRPr="009475DE">
        <w:rPr>
          <w:rFonts w:ascii="Times New Roman" w:hAnsi="Times New Roman"/>
          <w:sz w:val="20"/>
        </w:rPr>
        <w:t xml:space="preserve"> Nelson, « Une sépulture d'enfant de la Basse Époque », </w:t>
      </w:r>
      <w:r w:rsidRPr="009475DE">
        <w:rPr>
          <w:rFonts w:ascii="Times New Roman" w:hAnsi="Times New Roman"/>
          <w:i/>
          <w:sz w:val="20"/>
        </w:rPr>
        <w:t>Annales du Service des Antiquités de l’Égypte (ASAE)</w:t>
      </w:r>
      <w:r w:rsidRPr="009475DE">
        <w:rPr>
          <w:rFonts w:ascii="Times New Roman" w:hAnsi="Times New Roman"/>
          <w:sz w:val="20"/>
        </w:rPr>
        <w:t xml:space="preserve"> </w:t>
      </w:r>
      <w:r w:rsidR="00EA5458" w:rsidRPr="009475DE">
        <w:rPr>
          <w:rFonts w:ascii="Times New Roman" w:hAnsi="Times New Roman"/>
          <w:sz w:val="20"/>
        </w:rPr>
        <w:t>LXX, Le Caire, 1985, p. 39-49 et pl. I-V.</w:t>
      </w:r>
    </w:p>
    <w:p w14:paraId="2169EF64" w14:textId="77777777" w:rsidR="00EA5458" w:rsidRPr="009475DE" w:rsidRDefault="00831A3B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</w:t>
      </w:r>
      <w:proofErr w:type="spellStart"/>
      <w:r w:rsidR="004B4453" w:rsidRPr="009475DE">
        <w:rPr>
          <w:rFonts w:ascii="Times New Roman" w:hAnsi="Times New Roman"/>
          <w:sz w:val="20"/>
        </w:rPr>
        <w:t>Fathy</w:t>
      </w:r>
      <w:proofErr w:type="spellEnd"/>
      <w:r w:rsidR="004B4453" w:rsidRPr="009475DE">
        <w:rPr>
          <w:rFonts w:ascii="Times New Roman" w:hAnsi="Times New Roman"/>
          <w:sz w:val="20"/>
        </w:rPr>
        <w:t> </w:t>
      </w:r>
      <w:proofErr w:type="spellStart"/>
      <w:r w:rsidR="004B4453" w:rsidRPr="009475DE">
        <w:rPr>
          <w:rFonts w:ascii="Times New Roman" w:hAnsi="Times New Roman"/>
          <w:sz w:val="20"/>
        </w:rPr>
        <w:t>Hassanein</w:t>
      </w:r>
      <w:proofErr w:type="spellEnd"/>
      <w:r w:rsidR="004B4453" w:rsidRPr="009475DE">
        <w:rPr>
          <w:rFonts w:ascii="Times New Roman" w:hAnsi="Times New Roman"/>
          <w:sz w:val="20"/>
        </w:rPr>
        <w:t xml:space="preserve">, Anne-Marie </w:t>
      </w:r>
      <w:proofErr w:type="spellStart"/>
      <w:r w:rsidR="004B4453" w:rsidRPr="009475DE">
        <w:rPr>
          <w:rFonts w:ascii="Times New Roman" w:hAnsi="Times New Roman"/>
          <w:sz w:val="20"/>
        </w:rPr>
        <w:t>Loyrette</w:t>
      </w:r>
      <w:proofErr w:type="spellEnd"/>
      <w:r w:rsidR="004B4453" w:rsidRPr="009475DE">
        <w:rPr>
          <w:rFonts w:ascii="Times New Roman" w:hAnsi="Times New Roman"/>
          <w:sz w:val="20"/>
        </w:rPr>
        <w:t xml:space="preserve">, Guy Lecuyot et Monique Nelson, « La nécropole de Troisième Période Intermédiaire du Ramesseum implantée sur les aménagements périphériques du temple </w:t>
      </w:r>
      <w:r w:rsidR="004B4453" w:rsidRPr="009475DE">
        <w:rPr>
          <w:rFonts w:ascii="Times New Roman" w:hAnsi="Times New Roman"/>
          <w:sz w:val="20"/>
        </w:rPr>
        <w:lastRenderedPageBreak/>
        <w:t xml:space="preserve">et de ses annexes », dans S. </w:t>
      </w:r>
      <w:proofErr w:type="spellStart"/>
      <w:r w:rsidR="004B4453" w:rsidRPr="009475DE">
        <w:rPr>
          <w:rFonts w:ascii="Times New Roman" w:hAnsi="Times New Roman"/>
          <w:sz w:val="20"/>
        </w:rPr>
        <w:t>Schoske</w:t>
      </w:r>
      <w:proofErr w:type="spellEnd"/>
      <w:r w:rsidR="004B4453" w:rsidRPr="009475DE">
        <w:rPr>
          <w:rFonts w:ascii="Times New Roman" w:hAnsi="Times New Roman"/>
          <w:sz w:val="20"/>
        </w:rPr>
        <w:t xml:space="preserve"> (éd.), </w:t>
      </w:r>
      <w:proofErr w:type="spellStart"/>
      <w:r w:rsidR="004B4453" w:rsidRPr="009475DE">
        <w:rPr>
          <w:rFonts w:ascii="Times New Roman" w:hAnsi="Times New Roman"/>
          <w:i/>
          <w:sz w:val="20"/>
        </w:rPr>
        <w:t>Akten</w:t>
      </w:r>
      <w:proofErr w:type="spellEnd"/>
      <w:r w:rsidR="004B4453" w:rsidRPr="009475DE">
        <w:rPr>
          <w:rFonts w:ascii="Times New Roman" w:hAnsi="Times New Roman"/>
          <w:i/>
          <w:sz w:val="20"/>
        </w:rPr>
        <w:t xml:space="preserve"> des </w:t>
      </w:r>
      <w:proofErr w:type="spellStart"/>
      <w:r w:rsidR="004B4453" w:rsidRPr="009475DE">
        <w:rPr>
          <w:rFonts w:ascii="Times New Roman" w:hAnsi="Times New Roman"/>
          <w:i/>
          <w:sz w:val="20"/>
        </w:rPr>
        <w:t>Vierten</w:t>
      </w:r>
      <w:proofErr w:type="spellEnd"/>
      <w:r w:rsidR="004B4453" w:rsidRPr="009475DE">
        <w:rPr>
          <w:rFonts w:ascii="Times New Roman" w:hAnsi="Times New Roman"/>
          <w:i/>
          <w:sz w:val="20"/>
        </w:rPr>
        <w:t xml:space="preserve"> </w:t>
      </w:r>
      <w:proofErr w:type="spellStart"/>
      <w:r w:rsidR="004B4453" w:rsidRPr="009475DE">
        <w:rPr>
          <w:rFonts w:ascii="Times New Roman" w:hAnsi="Times New Roman"/>
          <w:i/>
          <w:sz w:val="20"/>
        </w:rPr>
        <w:t>internationalen</w:t>
      </w:r>
      <w:proofErr w:type="spellEnd"/>
      <w:r w:rsidR="004B4453" w:rsidRPr="009475DE">
        <w:rPr>
          <w:rFonts w:ascii="Times New Roman" w:hAnsi="Times New Roman"/>
          <w:i/>
          <w:sz w:val="20"/>
        </w:rPr>
        <w:t xml:space="preserve"> </w:t>
      </w:r>
      <w:proofErr w:type="spellStart"/>
      <w:r w:rsidR="004B4453" w:rsidRPr="009475DE">
        <w:rPr>
          <w:rFonts w:ascii="Times New Roman" w:hAnsi="Times New Roman"/>
          <w:i/>
          <w:sz w:val="20"/>
        </w:rPr>
        <w:t>Ägyptologen</w:t>
      </w:r>
      <w:proofErr w:type="spellEnd"/>
      <w:r w:rsidR="004B4453" w:rsidRPr="009475DE">
        <w:rPr>
          <w:rFonts w:ascii="Times New Roman" w:hAnsi="Times New Roman"/>
          <w:i/>
          <w:sz w:val="20"/>
        </w:rPr>
        <w:t xml:space="preserve"> </w:t>
      </w:r>
      <w:proofErr w:type="spellStart"/>
      <w:r w:rsidR="004B4453" w:rsidRPr="009475DE">
        <w:rPr>
          <w:rFonts w:ascii="Times New Roman" w:hAnsi="Times New Roman"/>
          <w:i/>
          <w:sz w:val="20"/>
        </w:rPr>
        <w:t>Kongresses</w:t>
      </w:r>
      <w:proofErr w:type="spellEnd"/>
      <w:r w:rsidR="004B4453" w:rsidRPr="009475DE">
        <w:rPr>
          <w:rFonts w:ascii="Times New Roman" w:hAnsi="Times New Roman"/>
          <w:i/>
          <w:sz w:val="20"/>
        </w:rPr>
        <w:t xml:space="preserve"> </w:t>
      </w:r>
      <w:proofErr w:type="spellStart"/>
      <w:r w:rsidR="004B4453" w:rsidRPr="009475DE">
        <w:rPr>
          <w:rFonts w:ascii="Times New Roman" w:hAnsi="Times New Roman"/>
          <w:i/>
          <w:sz w:val="20"/>
        </w:rPr>
        <w:t>München</w:t>
      </w:r>
      <w:proofErr w:type="spellEnd"/>
      <w:r w:rsidR="004B4453" w:rsidRPr="009475DE">
        <w:rPr>
          <w:rFonts w:ascii="Times New Roman" w:hAnsi="Times New Roman"/>
          <w:i/>
          <w:sz w:val="20"/>
        </w:rPr>
        <w:t xml:space="preserve"> 1985</w:t>
      </w:r>
      <w:r w:rsidR="004B4453" w:rsidRPr="009475DE">
        <w:rPr>
          <w:rFonts w:ascii="Times New Roman" w:hAnsi="Times New Roman"/>
          <w:sz w:val="20"/>
        </w:rPr>
        <w:t xml:space="preserve">, II. </w:t>
      </w:r>
      <w:proofErr w:type="spellStart"/>
      <w:r w:rsidR="004B4453" w:rsidRPr="009475DE">
        <w:rPr>
          <w:rFonts w:ascii="Times New Roman" w:hAnsi="Times New Roman"/>
          <w:i/>
          <w:sz w:val="20"/>
        </w:rPr>
        <w:t>Archäologie</w:t>
      </w:r>
      <w:proofErr w:type="spellEnd"/>
      <w:r w:rsidR="004B4453" w:rsidRPr="009475DE">
        <w:rPr>
          <w:rFonts w:ascii="Times New Roman" w:hAnsi="Times New Roman"/>
          <w:i/>
          <w:sz w:val="20"/>
        </w:rPr>
        <w:t xml:space="preserve">, </w:t>
      </w:r>
      <w:proofErr w:type="spellStart"/>
      <w:r w:rsidR="004B4453" w:rsidRPr="009475DE">
        <w:rPr>
          <w:rFonts w:ascii="Times New Roman" w:hAnsi="Times New Roman"/>
          <w:i/>
          <w:sz w:val="20"/>
        </w:rPr>
        <w:t>Feldforschung</w:t>
      </w:r>
      <w:proofErr w:type="spellEnd"/>
      <w:r w:rsidR="004B4453" w:rsidRPr="009475DE">
        <w:rPr>
          <w:rFonts w:ascii="Times New Roman" w:hAnsi="Times New Roman"/>
          <w:i/>
          <w:sz w:val="20"/>
        </w:rPr>
        <w:t xml:space="preserve">, </w:t>
      </w:r>
      <w:proofErr w:type="spellStart"/>
      <w:r w:rsidR="004B4453" w:rsidRPr="009475DE">
        <w:rPr>
          <w:rFonts w:ascii="Times New Roman" w:hAnsi="Times New Roman"/>
          <w:i/>
          <w:sz w:val="20"/>
        </w:rPr>
        <w:t>Prähistorie</w:t>
      </w:r>
      <w:proofErr w:type="spellEnd"/>
      <w:r w:rsidR="004B4453" w:rsidRPr="009475DE">
        <w:rPr>
          <w:rFonts w:ascii="Times New Roman" w:hAnsi="Times New Roman"/>
          <w:sz w:val="20"/>
        </w:rPr>
        <w:t xml:space="preserve">, </w:t>
      </w:r>
      <w:proofErr w:type="spellStart"/>
      <w:r w:rsidR="004B4453" w:rsidRPr="009475DE">
        <w:rPr>
          <w:rFonts w:ascii="Times New Roman" w:hAnsi="Times New Roman"/>
          <w:i/>
          <w:sz w:val="20"/>
        </w:rPr>
        <w:t>Studien</w:t>
      </w:r>
      <w:proofErr w:type="spellEnd"/>
      <w:r w:rsidR="004B4453" w:rsidRPr="009475DE">
        <w:rPr>
          <w:rFonts w:ascii="Times New Roman" w:hAnsi="Times New Roman"/>
          <w:i/>
          <w:sz w:val="20"/>
        </w:rPr>
        <w:t xml:space="preserve"> </w:t>
      </w:r>
      <w:proofErr w:type="spellStart"/>
      <w:r w:rsidR="004B4453" w:rsidRPr="009475DE">
        <w:rPr>
          <w:rFonts w:ascii="Times New Roman" w:hAnsi="Times New Roman"/>
          <w:i/>
          <w:sz w:val="20"/>
        </w:rPr>
        <w:t>zur</w:t>
      </w:r>
      <w:proofErr w:type="spellEnd"/>
      <w:r w:rsidR="004B4453" w:rsidRPr="009475DE">
        <w:rPr>
          <w:rFonts w:ascii="Times New Roman" w:hAnsi="Times New Roman"/>
          <w:i/>
          <w:sz w:val="20"/>
        </w:rPr>
        <w:t xml:space="preserve"> </w:t>
      </w:r>
      <w:proofErr w:type="spellStart"/>
      <w:r w:rsidR="004B4453" w:rsidRPr="009475DE">
        <w:rPr>
          <w:rFonts w:ascii="Times New Roman" w:hAnsi="Times New Roman"/>
          <w:i/>
          <w:sz w:val="20"/>
        </w:rPr>
        <w:t>Altägyptischen</w:t>
      </w:r>
      <w:proofErr w:type="spellEnd"/>
      <w:r w:rsidR="004B4453" w:rsidRPr="009475DE">
        <w:rPr>
          <w:rFonts w:ascii="Times New Roman" w:hAnsi="Times New Roman"/>
          <w:i/>
          <w:sz w:val="20"/>
        </w:rPr>
        <w:t xml:space="preserve"> </w:t>
      </w:r>
      <w:proofErr w:type="spellStart"/>
      <w:r w:rsidR="004B4453" w:rsidRPr="009475DE">
        <w:rPr>
          <w:rFonts w:ascii="Times New Roman" w:hAnsi="Times New Roman"/>
          <w:i/>
          <w:sz w:val="20"/>
        </w:rPr>
        <w:t>Kultur</w:t>
      </w:r>
      <w:proofErr w:type="spellEnd"/>
      <w:r w:rsidR="004B4453" w:rsidRPr="009475DE">
        <w:rPr>
          <w:rFonts w:ascii="Times New Roman" w:hAnsi="Times New Roman"/>
          <w:i/>
          <w:sz w:val="20"/>
        </w:rPr>
        <w:t xml:space="preserve"> (SAK) </w:t>
      </w:r>
      <w:proofErr w:type="spellStart"/>
      <w:r w:rsidR="004B4453" w:rsidRPr="009475DE">
        <w:rPr>
          <w:rFonts w:ascii="Times New Roman" w:hAnsi="Times New Roman"/>
          <w:i/>
          <w:sz w:val="20"/>
        </w:rPr>
        <w:t>Beihefte</w:t>
      </w:r>
      <w:proofErr w:type="spellEnd"/>
      <w:r w:rsidR="004B4453" w:rsidRPr="009475DE">
        <w:rPr>
          <w:rFonts w:ascii="Times New Roman" w:hAnsi="Times New Roman"/>
          <w:i/>
          <w:sz w:val="20"/>
        </w:rPr>
        <w:t xml:space="preserve"> </w:t>
      </w:r>
      <w:r w:rsidR="004B4453" w:rsidRPr="009475DE">
        <w:rPr>
          <w:rFonts w:ascii="Times New Roman" w:hAnsi="Times New Roman"/>
          <w:sz w:val="20"/>
        </w:rPr>
        <w:t>2, Munich, 1989, p. 181-197 et pl. 14-16.</w:t>
      </w:r>
    </w:p>
    <w:p w14:paraId="7811868C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</w:t>
      </w:r>
      <w:proofErr w:type="spellStart"/>
      <w:r w:rsidR="00831A3B" w:rsidRPr="009475DE">
        <w:rPr>
          <w:rFonts w:ascii="Times New Roman" w:hAnsi="Times New Roman"/>
          <w:sz w:val="20"/>
        </w:rPr>
        <w:t>Fathy</w:t>
      </w:r>
      <w:proofErr w:type="spellEnd"/>
      <w:r w:rsidR="00831A3B" w:rsidRPr="009475DE">
        <w:rPr>
          <w:rFonts w:ascii="Times New Roman" w:hAnsi="Times New Roman"/>
          <w:sz w:val="20"/>
        </w:rPr>
        <w:t> </w:t>
      </w:r>
      <w:proofErr w:type="spellStart"/>
      <w:r w:rsidR="00831A3B" w:rsidRPr="009475DE">
        <w:rPr>
          <w:rFonts w:ascii="Times New Roman" w:hAnsi="Times New Roman"/>
          <w:sz w:val="20"/>
        </w:rPr>
        <w:t>Hassanein</w:t>
      </w:r>
      <w:proofErr w:type="spellEnd"/>
      <w:r w:rsidR="00831A3B" w:rsidRPr="009475DE">
        <w:rPr>
          <w:rFonts w:ascii="Times New Roman" w:hAnsi="Times New Roman"/>
          <w:sz w:val="20"/>
        </w:rPr>
        <w:t xml:space="preserve">, Anne-Marie </w:t>
      </w:r>
      <w:proofErr w:type="spellStart"/>
      <w:r w:rsidR="00831A3B" w:rsidRPr="009475DE">
        <w:rPr>
          <w:rFonts w:ascii="Times New Roman" w:hAnsi="Times New Roman"/>
          <w:sz w:val="20"/>
        </w:rPr>
        <w:t>Loyrette</w:t>
      </w:r>
      <w:proofErr w:type="spellEnd"/>
      <w:r w:rsidR="00831A3B" w:rsidRPr="009475DE">
        <w:rPr>
          <w:rFonts w:ascii="Times New Roman" w:hAnsi="Times New Roman"/>
          <w:sz w:val="20"/>
        </w:rPr>
        <w:t>, Guy Lecuyot et Monique Nelson</w:t>
      </w:r>
      <w:r w:rsidRPr="009475DE">
        <w:rPr>
          <w:rFonts w:ascii="Times New Roman" w:hAnsi="Times New Roman"/>
          <w:sz w:val="20"/>
        </w:rPr>
        <w:t xml:space="preserve">, « Les récentes découvertes au Ramesseum », </w:t>
      </w:r>
      <w:r w:rsidR="00831A3B" w:rsidRPr="009475DE">
        <w:rPr>
          <w:rFonts w:ascii="Times New Roman" w:hAnsi="Times New Roman"/>
          <w:i/>
          <w:sz w:val="20"/>
        </w:rPr>
        <w:t>Bulletin de la Société Française d’Égyptologie</w:t>
      </w:r>
      <w:r w:rsidR="00831A3B" w:rsidRPr="009475DE">
        <w:rPr>
          <w:rFonts w:ascii="Times New Roman" w:hAnsi="Times New Roman"/>
          <w:sz w:val="20"/>
        </w:rPr>
        <w:t xml:space="preserve"> (</w:t>
      </w:r>
      <w:r w:rsidRPr="009475DE">
        <w:rPr>
          <w:rFonts w:ascii="Times New Roman" w:hAnsi="Times New Roman"/>
          <w:i/>
          <w:sz w:val="20"/>
        </w:rPr>
        <w:t>BSFE</w:t>
      </w:r>
      <w:r w:rsidR="00831A3B" w:rsidRPr="009475DE">
        <w:rPr>
          <w:rFonts w:ascii="Times New Roman" w:hAnsi="Times New Roman"/>
          <w:i/>
          <w:sz w:val="20"/>
        </w:rPr>
        <w:t>)</w:t>
      </w:r>
      <w:r w:rsidRPr="009475DE">
        <w:rPr>
          <w:rFonts w:ascii="Times New Roman" w:hAnsi="Times New Roman"/>
          <w:sz w:val="20"/>
        </w:rPr>
        <w:t xml:space="preserve"> 106, Paris, juin 1986, p. 7-30.</w:t>
      </w:r>
    </w:p>
    <w:p w14:paraId="5363A40A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>Lecuyot, « Que cache le cavalier de déblais du Ramesseum</w:t>
      </w:r>
      <w:r w:rsidR="00F16260" w:rsidRPr="009475DE">
        <w:rPr>
          <w:rFonts w:ascii="Times New Roman" w:hAnsi="Times New Roman"/>
          <w:sz w:val="20"/>
        </w:rPr>
        <w:t>.</w:t>
      </w:r>
      <w:r w:rsidRPr="009475DE">
        <w:rPr>
          <w:rFonts w:ascii="Times New Roman" w:hAnsi="Times New Roman"/>
          <w:sz w:val="20"/>
        </w:rPr>
        <w:t xml:space="preserve"> État de la question et perspectives », </w:t>
      </w:r>
      <w:proofErr w:type="spellStart"/>
      <w:r w:rsidRPr="009475DE">
        <w:rPr>
          <w:rFonts w:ascii="Times New Roman" w:hAnsi="Times New Roman"/>
          <w:i/>
          <w:sz w:val="20"/>
        </w:rPr>
        <w:t>Memnonia</w:t>
      </w:r>
      <w:proofErr w:type="spellEnd"/>
      <w:r w:rsidRPr="009475DE">
        <w:rPr>
          <w:rFonts w:ascii="Times New Roman" w:hAnsi="Times New Roman"/>
          <w:sz w:val="20"/>
        </w:rPr>
        <w:t xml:space="preserve"> I, Le Caire, 1990-91, p. 109-118 et pl. 23-25.</w:t>
      </w:r>
    </w:p>
    <w:p w14:paraId="30990527" w14:textId="77777777" w:rsidR="00BD0FEC" w:rsidRPr="009475DE" w:rsidRDefault="00BD0FEC" w:rsidP="00BD0FEC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 Jean-Claude </w:t>
      </w:r>
      <w:proofErr w:type="spellStart"/>
      <w:r w:rsidRPr="009475DE">
        <w:rPr>
          <w:rFonts w:ascii="Times New Roman" w:hAnsi="Times New Roman"/>
          <w:sz w:val="20"/>
        </w:rPr>
        <w:t>Golvin</w:t>
      </w:r>
      <w:proofErr w:type="spellEnd"/>
      <w:r w:rsidRPr="009475DE">
        <w:rPr>
          <w:rFonts w:ascii="Times New Roman" w:hAnsi="Times New Roman"/>
          <w:sz w:val="20"/>
        </w:rPr>
        <w:t xml:space="preserve">, Christian Leblanc, Abdel Aziz </w:t>
      </w:r>
      <w:proofErr w:type="spellStart"/>
      <w:r w:rsidRPr="009475DE">
        <w:rPr>
          <w:rFonts w:ascii="Times New Roman" w:hAnsi="Times New Roman"/>
          <w:sz w:val="20"/>
        </w:rPr>
        <w:t>Sadek</w:t>
      </w:r>
      <w:proofErr w:type="spellEnd"/>
      <w:r w:rsidRPr="009475DE">
        <w:rPr>
          <w:rFonts w:ascii="Times New Roman" w:hAnsi="Times New Roman"/>
          <w:sz w:val="20"/>
        </w:rPr>
        <w:t xml:space="preserve">, avec la collaboration de Ruth </w:t>
      </w:r>
      <w:proofErr w:type="spellStart"/>
      <w:r w:rsidRPr="009475DE">
        <w:rPr>
          <w:rFonts w:ascii="Times New Roman" w:hAnsi="Times New Roman"/>
          <w:sz w:val="20"/>
        </w:rPr>
        <w:t>Antelme</w:t>
      </w:r>
      <w:proofErr w:type="spellEnd"/>
      <w:r w:rsidRPr="009475DE">
        <w:rPr>
          <w:rFonts w:ascii="Times New Roman" w:hAnsi="Times New Roman"/>
          <w:sz w:val="20"/>
        </w:rPr>
        <w:t xml:space="preserve">, Thibault </w:t>
      </w:r>
      <w:proofErr w:type="spellStart"/>
      <w:r w:rsidRPr="009475DE">
        <w:rPr>
          <w:rFonts w:ascii="Times New Roman" w:hAnsi="Times New Roman"/>
          <w:sz w:val="20"/>
        </w:rPr>
        <w:t>Babled</w:t>
      </w:r>
      <w:proofErr w:type="spellEnd"/>
      <w:r w:rsidRPr="009475DE">
        <w:rPr>
          <w:rFonts w:ascii="Times New Roman" w:hAnsi="Times New Roman"/>
          <w:sz w:val="20"/>
        </w:rPr>
        <w:t xml:space="preserve">, Franck </w:t>
      </w:r>
      <w:proofErr w:type="spellStart"/>
      <w:r w:rsidRPr="009475DE">
        <w:rPr>
          <w:rFonts w:ascii="Times New Roman" w:hAnsi="Times New Roman"/>
          <w:sz w:val="20"/>
        </w:rPr>
        <w:t>Bouilloc</w:t>
      </w:r>
      <w:proofErr w:type="spellEnd"/>
      <w:r w:rsidRPr="009475DE">
        <w:rPr>
          <w:rFonts w:ascii="Times New Roman" w:hAnsi="Times New Roman"/>
          <w:sz w:val="20"/>
        </w:rPr>
        <w:t xml:space="preserve">, S. Griffin </w:t>
      </w:r>
      <w:proofErr w:type="spellStart"/>
      <w:r w:rsidRPr="009475DE">
        <w:rPr>
          <w:rFonts w:ascii="Times New Roman" w:hAnsi="Times New Roman"/>
          <w:sz w:val="20"/>
        </w:rPr>
        <w:t>Chapoton</w:t>
      </w:r>
      <w:proofErr w:type="spellEnd"/>
      <w:r w:rsidRPr="009475DE">
        <w:rPr>
          <w:rFonts w:ascii="Times New Roman" w:hAnsi="Times New Roman"/>
          <w:sz w:val="20"/>
        </w:rPr>
        <w:t>, Guy Lecuyot</w:t>
      </w:r>
      <w:r w:rsidR="005F15F6" w:rsidRPr="009475DE">
        <w:rPr>
          <w:rFonts w:ascii="Times New Roman" w:hAnsi="Times New Roman"/>
          <w:sz w:val="20"/>
        </w:rPr>
        <w:t>,</w:t>
      </w:r>
      <w:r w:rsidRPr="009475DE">
        <w:rPr>
          <w:rFonts w:ascii="Times New Roman" w:hAnsi="Times New Roman"/>
          <w:i/>
          <w:sz w:val="20"/>
        </w:rPr>
        <w:t xml:space="preserve"> </w:t>
      </w:r>
      <w:r w:rsidRPr="009475DE">
        <w:rPr>
          <w:rFonts w:ascii="Times New Roman" w:hAnsi="Times New Roman"/>
          <w:sz w:val="20"/>
        </w:rPr>
        <w:t xml:space="preserve">Anne-Marie </w:t>
      </w:r>
      <w:proofErr w:type="spellStart"/>
      <w:r w:rsidRPr="009475DE">
        <w:rPr>
          <w:rFonts w:ascii="Times New Roman" w:hAnsi="Times New Roman"/>
          <w:sz w:val="20"/>
        </w:rPr>
        <w:t>Loyrette</w:t>
      </w:r>
      <w:proofErr w:type="spellEnd"/>
      <w:r w:rsidRPr="009475DE">
        <w:rPr>
          <w:rFonts w:ascii="Times New Roman" w:hAnsi="Times New Roman"/>
          <w:sz w:val="20"/>
        </w:rPr>
        <w:t xml:space="preserve"> et Monique Nelson, « Le projet de sauvegarde du temple de millions d'années de Ramsès II - Interventions d'urgence, exploration et mise en valeur », </w:t>
      </w:r>
      <w:proofErr w:type="spellStart"/>
      <w:r w:rsidRPr="009475DE">
        <w:rPr>
          <w:rFonts w:ascii="Times New Roman" w:hAnsi="Times New Roman"/>
          <w:i/>
          <w:sz w:val="20"/>
        </w:rPr>
        <w:t>Memnonia</w:t>
      </w:r>
      <w:proofErr w:type="spellEnd"/>
      <w:r w:rsidRPr="009475DE">
        <w:rPr>
          <w:rFonts w:ascii="Times New Roman" w:hAnsi="Times New Roman"/>
          <w:sz w:val="20"/>
        </w:rPr>
        <w:t xml:space="preserve"> II, Le Caire, 1991, p. 27-64 et pl. I-XI.</w:t>
      </w:r>
    </w:p>
    <w:p w14:paraId="796763C2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="00831A3B" w:rsidRPr="009475DE">
        <w:rPr>
          <w:rFonts w:ascii="Times New Roman" w:hAnsi="Times New Roman"/>
          <w:sz w:val="20"/>
        </w:rPr>
        <w:t>Lecuyot et Anne-Marie</w:t>
      </w:r>
      <w:r w:rsidRPr="009475DE">
        <w:rPr>
          <w:rFonts w:ascii="Times New Roman" w:hAnsi="Times New Roman"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sz w:val="20"/>
        </w:rPr>
        <w:t>Loyrette</w:t>
      </w:r>
      <w:proofErr w:type="spellEnd"/>
      <w:r w:rsidRPr="009475DE">
        <w:rPr>
          <w:rFonts w:ascii="Times New Roman" w:hAnsi="Times New Roman"/>
          <w:sz w:val="20"/>
        </w:rPr>
        <w:t xml:space="preserve">, « La chapelle de </w:t>
      </w:r>
      <w:proofErr w:type="spellStart"/>
      <w:r w:rsidRPr="009475DE">
        <w:rPr>
          <w:rFonts w:ascii="Times New Roman" w:hAnsi="Times New Roman"/>
          <w:sz w:val="20"/>
        </w:rPr>
        <w:t>Ouadjmes</w:t>
      </w:r>
      <w:proofErr w:type="spellEnd"/>
      <w:r w:rsidRPr="009475DE">
        <w:rPr>
          <w:rFonts w:ascii="Times New Roman" w:hAnsi="Times New Roman"/>
          <w:sz w:val="20"/>
        </w:rPr>
        <w:t xml:space="preserve">, rapport préliminaire I », </w:t>
      </w:r>
      <w:proofErr w:type="spellStart"/>
      <w:r w:rsidRPr="009475DE">
        <w:rPr>
          <w:rFonts w:ascii="Times New Roman" w:hAnsi="Times New Roman"/>
          <w:i/>
          <w:sz w:val="20"/>
        </w:rPr>
        <w:t>Memnonia</w:t>
      </w:r>
      <w:proofErr w:type="spellEnd"/>
      <w:r w:rsidR="00831A3B" w:rsidRPr="009475DE">
        <w:rPr>
          <w:rFonts w:ascii="Times New Roman" w:hAnsi="Times New Roman"/>
          <w:sz w:val="20"/>
        </w:rPr>
        <w:t> </w:t>
      </w:r>
      <w:r w:rsidRPr="009475DE">
        <w:rPr>
          <w:rFonts w:ascii="Times New Roman" w:hAnsi="Times New Roman"/>
          <w:sz w:val="20"/>
        </w:rPr>
        <w:t>VI, Le Caire, 1995, p. 85-93 et pl. XIII-XVI.</w:t>
      </w:r>
    </w:p>
    <w:p w14:paraId="0E6B0B55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="00831A3B" w:rsidRPr="009475DE">
        <w:rPr>
          <w:rFonts w:ascii="Times New Roman" w:hAnsi="Times New Roman"/>
          <w:sz w:val="20"/>
        </w:rPr>
        <w:t>Lecuyot et Anne-Marie</w:t>
      </w:r>
      <w:r w:rsidRPr="009475DE">
        <w:rPr>
          <w:rFonts w:ascii="Times New Roman" w:hAnsi="Times New Roman"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sz w:val="20"/>
        </w:rPr>
        <w:t>Loyrette</w:t>
      </w:r>
      <w:proofErr w:type="spellEnd"/>
      <w:r w:rsidRPr="009475DE">
        <w:rPr>
          <w:rFonts w:ascii="Times New Roman" w:hAnsi="Times New Roman"/>
          <w:sz w:val="20"/>
        </w:rPr>
        <w:t xml:space="preserve">, « La chapelle de </w:t>
      </w:r>
      <w:proofErr w:type="spellStart"/>
      <w:r w:rsidRPr="009475DE">
        <w:rPr>
          <w:rFonts w:ascii="Times New Roman" w:hAnsi="Times New Roman"/>
          <w:sz w:val="20"/>
        </w:rPr>
        <w:t>Ouadjmes</w:t>
      </w:r>
      <w:proofErr w:type="spellEnd"/>
      <w:r w:rsidRPr="009475DE">
        <w:rPr>
          <w:rFonts w:ascii="Times New Roman" w:hAnsi="Times New Roman"/>
          <w:sz w:val="20"/>
        </w:rPr>
        <w:t xml:space="preserve">, rapport préliminaire II », </w:t>
      </w:r>
      <w:proofErr w:type="spellStart"/>
      <w:r w:rsidRPr="009475DE">
        <w:rPr>
          <w:rFonts w:ascii="Times New Roman" w:hAnsi="Times New Roman"/>
          <w:i/>
          <w:sz w:val="20"/>
        </w:rPr>
        <w:t>Memnonia</w:t>
      </w:r>
      <w:proofErr w:type="spellEnd"/>
      <w:r w:rsidRPr="009475DE">
        <w:rPr>
          <w:rFonts w:ascii="Times New Roman" w:hAnsi="Times New Roman"/>
          <w:sz w:val="20"/>
        </w:rPr>
        <w:t xml:space="preserve"> VII, Le Caire, 1996, p.111-122 et pl. XXX-XXXIII.</w:t>
      </w:r>
    </w:p>
    <w:p w14:paraId="3B9E671D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 xml:space="preserve">Lecuyot, « À propos de quelques bouchons de jarres provenant du Ramesseum », </w:t>
      </w:r>
      <w:proofErr w:type="spellStart"/>
      <w:r w:rsidRPr="009475DE">
        <w:rPr>
          <w:rFonts w:ascii="Times New Roman" w:hAnsi="Times New Roman"/>
          <w:i/>
          <w:sz w:val="20"/>
        </w:rPr>
        <w:t>Memnonia</w:t>
      </w:r>
      <w:proofErr w:type="spellEnd"/>
      <w:r w:rsidRPr="009475DE">
        <w:rPr>
          <w:rFonts w:ascii="Times New Roman" w:hAnsi="Times New Roman"/>
          <w:sz w:val="20"/>
        </w:rPr>
        <w:t> VIII, Le Caire, 1997, p. 107-118 et pl. XXI-XXII.</w:t>
      </w:r>
    </w:p>
    <w:p w14:paraId="46E695F5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>Lecuyot, « Le Ramesseum à l'époque copte. À propos des traces chr</w:t>
      </w:r>
      <w:r w:rsidR="00831A3B" w:rsidRPr="009475DE">
        <w:rPr>
          <w:rFonts w:ascii="Times New Roman" w:hAnsi="Times New Roman"/>
          <w:sz w:val="20"/>
        </w:rPr>
        <w:t>étiennes au Ramesseum », dans Anne</w:t>
      </w:r>
      <w:r w:rsidRPr="009475DE">
        <w:rPr>
          <w:rFonts w:ascii="Times New Roman" w:hAnsi="Times New Roman"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sz w:val="20"/>
        </w:rPr>
        <w:t>Boud’hors</w:t>
      </w:r>
      <w:proofErr w:type="spellEnd"/>
      <w:r w:rsidRPr="009475DE">
        <w:rPr>
          <w:rFonts w:ascii="Times New Roman" w:hAnsi="Times New Roman"/>
          <w:sz w:val="20"/>
        </w:rPr>
        <w:t xml:space="preserve"> (éd.),</w:t>
      </w:r>
      <w:r w:rsidRPr="009475DE">
        <w:rPr>
          <w:rFonts w:ascii="Times New Roman" w:hAnsi="Times New Roman"/>
          <w:i/>
          <w:sz w:val="20"/>
        </w:rPr>
        <w:t xml:space="preserve"> Huitième Journée d'Etudes</w:t>
      </w:r>
      <w:r w:rsidRPr="009475DE">
        <w:rPr>
          <w:rFonts w:ascii="Times New Roman" w:hAnsi="Times New Roman"/>
          <w:sz w:val="20"/>
        </w:rPr>
        <w:t xml:space="preserve">. </w:t>
      </w:r>
      <w:r w:rsidRPr="009475DE">
        <w:rPr>
          <w:rFonts w:ascii="Times New Roman" w:hAnsi="Times New Roman"/>
          <w:i/>
          <w:sz w:val="20"/>
        </w:rPr>
        <w:t>Colmar 29-31 mai 1997</w:t>
      </w:r>
      <w:r w:rsidRPr="009475DE">
        <w:rPr>
          <w:rFonts w:ascii="Times New Roman" w:hAnsi="Times New Roman"/>
          <w:sz w:val="20"/>
        </w:rPr>
        <w:t xml:space="preserve">, </w:t>
      </w:r>
      <w:r w:rsidRPr="009475DE">
        <w:rPr>
          <w:rFonts w:ascii="Times New Roman" w:hAnsi="Times New Roman"/>
          <w:i/>
          <w:sz w:val="20"/>
        </w:rPr>
        <w:t>Cahiers de la bibliothèque copte</w:t>
      </w:r>
      <w:r w:rsidRPr="009475DE">
        <w:rPr>
          <w:rFonts w:ascii="Times New Roman" w:hAnsi="Times New Roman"/>
          <w:sz w:val="20"/>
        </w:rPr>
        <w:t xml:space="preserve"> 11. Études coptes</w:t>
      </w:r>
      <w:r w:rsidRPr="009475DE">
        <w:rPr>
          <w:rFonts w:ascii="Times New Roman" w:hAnsi="Times New Roman"/>
          <w:i/>
          <w:sz w:val="20"/>
        </w:rPr>
        <w:t xml:space="preserve"> </w:t>
      </w:r>
      <w:r w:rsidRPr="009475DE">
        <w:rPr>
          <w:rFonts w:ascii="Times New Roman" w:hAnsi="Times New Roman"/>
          <w:sz w:val="20"/>
        </w:rPr>
        <w:t xml:space="preserve">VI, Louvain, 2000, p. 121-134. </w:t>
      </w:r>
    </w:p>
    <w:p w14:paraId="1713AA5A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 xml:space="preserve">Lecuyot, « Le sanctuaire du Ramesseum. Fouille 1997-1999 », </w:t>
      </w:r>
      <w:proofErr w:type="spellStart"/>
      <w:r w:rsidRPr="009475DE">
        <w:rPr>
          <w:rFonts w:ascii="Times New Roman" w:hAnsi="Times New Roman"/>
          <w:i/>
          <w:sz w:val="20"/>
        </w:rPr>
        <w:t>Memnonia</w:t>
      </w:r>
      <w:proofErr w:type="spellEnd"/>
      <w:r w:rsidRPr="009475DE">
        <w:rPr>
          <w:rFonts w:ascii="Times New Roman" w:hAnsi="Times New Roman"/>
          <w:sz w:val="20"/>
        </w:rPr>
        <w:t xml:space="preserve"> XI, Le Caire, 2000, p. 117-130 et pl. XVIII-XXV.</w:t>
      </w:r>
    </w:p>
    <w:p w14:paraId="687B0A12" w14:textId="77777777" w:rsidR="00EA5458" w:rsidRPr="009475DE" w:rsidRDefault="00EA5458" w:rsidP="00B26DEB">
      <w:pPr>
        <w:widowControl w:val="0"/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 xml:space="preserve">Lecuyot, « Statues en terre cuite retrouvées dans le secteur du sanctuaire du Ramesseum », </w:t>
      </w:r>
      <w:proofErr w:type="spellStart"/>
      <w:r w:rsidRPr="009475DE">
        <w:rPr>
          <w:rFonts w:ascii="Times New Roman" w:hAnsi="Times New Roman"/>
          <w:i/>
          <w:sz w:val="20"/>
        </w:rPr>
        <w:t>Memnonia</w:t>
      </w:r>
      <w:proofErr w:type="spellEnd"/>
      <w:r w:rsidRPr="009475DE">
        <w:rPr>
          <w:rFonts w:ascii="Times New Roman" w:hAnsi="Times New Roman"/>
          <w:sz w:val="20"/>
        </w:rPr>
        <w:t xml:space="preserve"> XII-XIII, Le Caire, 2002, p. 123-140 et pl. XIV-XVII.</w:t>
      </w:r>
    </w:p>
    <w:p w14:paraId="533E4A67" w14:textId="77777777" w:rsidR="00EA5458" w:rsidRPr="009475DE" w:rsidRDefault="00F16260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Christian Leblanc, </w:t>
      </w:r>
      <w:proofErr w:type="spellStart"/>
      <w:r w:rsidR="00831A3B" w:rsidRPr="009475DE">
        <w:rPr>
          <w:rFonts w:ascii="Times New Roman" w:hAnsi="Times New Roman"/>
          <w:sz w:val="20"/>
        </w:rPr>
        <w:t>Marmoud</w:t>
      </w:r>
      <w:proofErr w:type="spellEnd"/>
      <w:r w:rsidR="00EA5458" w:rsidRPr="009475DE">
        <w:rPr>
          <w:rFonts w:ascii="Times New Roman" w:hAnsi="Times New Roman"/>
          <w:sz w:val="20"/>
        </w:rPr>
        <w:t xml:space="preserve"> Maher-</w:t>
      </w:r>
      <w:proofErr w:type="spellStart"/>
      <w:r w:rsidR="00EA5458" w:rsidRPr="009475DE">
        <w:rPr>
          <w:rFonts w:ascii="Times New Roman" w:hAnsi="Times New Roman"/>
          <w:sz w:val="20"/>
        </w:rPr>
        <w:t>Taha</w:t>
      </w:r>
      <w:proofErr w:type="spellEnd"/>
      <w:r w:rsidR="00EA5458" w:rsidRPr="009475DE">
        <w:rPr>
          <w:rFonts w:ascii="Times New Roman" w:hAnsi="Times New Roman"/>
          <w:sz w:val="20"/>
        </w:rPr>
        <w:t xml:space="preserve"> et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="00EA5458" w:rsidRPr="009475DE">
        <w:rPr>
          <w:rFonts w:ascii="Times New Roman" w:hAnsi="Times New Roman"/>
          <w:sz w:val="20"/>
        </w:rPr>
        <w:t>Lecuyot, « Documentation, recherches et restaurations au Ramesseum</w:t>
      </w:r>
      <w:r w:rsidR="00F52FE1" w:rsidRPr="009475DE">
        <w:rPr>
          <w:rFonts w:ascii="Times New Roman" w:hAnsi="Times New Roman"/>
          <w:sz w:val="20"/>
        </w:rPr>
        <w:t>. Bilan et perspectives », dans</w:t>
      </w:r>
      <w:r w:rsidR="00831A3B" w:rsidRPr="009475DE">
        <w:rPr>
          <w:rFonts w:ascii="Times New Roman" w:hAnsi="Times New Roman"/>
          <w:sz w:val="20"/>
        </w:rPr>
        <w:t xml:space="preserve"> Zahi</w:t>
      </w:r>
      <w:r w:rsidR="00EA5458" w:rsidRPr="009475DE">
        <w:rPr>
          <w:rFonts w:ascii="Times New Roman" w:hAnsi="Times New Roman"/>
          <w:sz w:val="20"/>
        </w:rPr>
        <w:t xml:space="preserve"> </w:t>
      </w:r>
      <w:proofErr w:type="spellStart"/>
      <w:r w:rsidR="00EA5458" w:rsidRPr="009475DE">
        <w:rPr>
          <w:rFonts w:ascii="Times New Roman" w:hAnsi="Times New Roman"/>
          <w:sz w:val="20"/>
        </w:rPr>
        <w:t>Hawass</w:t>
      </w:r>
      <w:proofErr w:type="spellEnd"/>
      <w:r w:rsidR="00EA5458" w:rsidRPr="009475DE">
        <w:rPr>
          <w:rFonts w:ascii="Times New Roman" w:hAnsi="Times New Roman"/>
          <w:sz w:val="20"/>
        </w:rPr>
        <w:t xml:space="preserve"> et </w:t>
      </w:r>
      <w:proofErr w:type="spellStart"/>
      <w:r w:rsidR="005A2645" w:rsidRPr="009475DE">
        <w:rPr>
          <w:rFonts w:ascii="Times New Roman" w:hAnsi="Times New Roman"/>
          <w:sz w:val="20"/>
        </w:rPr>
        <w:t>Lyla</w:t>
      </w:r>
      <w:proofErr w:type="spellEnd"/>
      <w:r w:rsidR="00EA5458" w:rsidRPr="009475DE">
        <w:rPr>
          <w:rFonts w:ascii="Times New Roman" w:hAnsi="Times New Roman"/>
          <w:sz w:val="20"/>
        </w:rPr>
        <w:t xml:space="preserve"> </w:t>
      </w:r>
      <w:proofErr w:type="spellStart"/>
      <w:r w:rsidR="00EA5458" w:rsidRPr="009475DE">
        <w:rPr>
          <w:rFonts w:ascii="Times New Roman" w:hAnsi="Times New Roman"/>
          <w:sz w:val="20"/>
        </w:rPr>
        <w:t>Pinch</w:t>
      </w:r>
      <w:proofErr w:type="spellEnd"/>
      <w:r w:rsidR="00EA5458" w:rsidRPr="009475DE">
        <w:rPr>
          <w:rFonts w:ascii="Times New Roman" w:hAnsi="Times New Roman"/>
          <w:sz w:val="20"/>
        </w:rPr>
        <w:t xml:space="preserve"> </w:t>
      </w:r>
      <w:proofErr w:type="spellStart"/>
      <w:r w:rsidR="00EA5458" w:rsidRPr="009475DE">
        <w:rPr>
          <w:rFonts w:ascii="Times New Roman" w:hAnsi="Times New Roman"/>
          <w:sz w:val="20"/>
        </w:rPr>
        <w:t>Brock</w:t>
      </w:r>
      <w:proofErr w:type="spellEnd"/>
      <w:r w:rsidR="00EA5458" w:rsidRPr="009475DE">
        <w:rPr>
          <w:rFonts w:ascii="Times New Roman" w:hAnsi="Times New Roman"/>
          <w:sz w:val="20"/>
        </w:rPr>
        <w:t xml:space="preserve"> (éd.), </w:t>
      </w:r>
      <w:proofErr w:type="spellStart"/>
      <w:r w:rsidR="00EA5458" w:rsidRPr="009475DE">
        <w:rPr>
          <w:rFonts w:ascii="Times New Roman" w:hAnsi="Times New Roman"/>
          <w:i/>
          <w:sz w:val="20"/>
        </w:rPr>
        <w:t>Egyptology</w:t>
      </w:r>
      <w:proofErr w:type="spellEnd"/>
      <w:r w:rsidR="00EA5458" w:rsidRPr="009475DE">
        <w:rPr>
          <w:rFonts w:ascii="Times New Roman" w:hAnsi="Times New Roman"/>
          <w:i/>
          <w:sz w:val="20"/>
        </w:rPr>
        <w:t xml:space="preserve"> </w:t>
      </w:r>
      <w:proofErr w:type="spellStart"/>
      <w:r w:rsidR="00EA5458" w:rsidRPr="009475DE">
        <w:rPr>
          <w:rFonts w:ascii="Times New Roman" w:hAnsi="Times New Roman"/>
          <w:i/>
          <w:sz w:val="20"/>
        </w:rPr>
        <w:t>at</w:t>
      </w:r>
      <w:proofErr w:type="spellEnd"/>
      <w:r w:rsidR="00EA5458" w:rsidRPr="009475DE">
        <w:rPr>
          <w:rFonts w:ascii="Times New Roman" w:hAnsi="Times New Roman"/>
          <w:i/>
          <w:sz w:val="20"/>
        </w:rPr>
        <w:t xml:space="preserve"> the Dawn of the </w:t>
      </w:r>
      <w:proofErr w:type="spellStart"/>
      <w:r w:rsidR="00EA5458" w:rsidRPr="009475DE">
        <w:rPr>
          <w:rFonts w:ascii="Times New Roman" w:hAnsi="Times New Roman"/>
          <w:i/>
          <w:sz w:val="20"/>
        </w:rPr>
        <w:t>Twenty</w:t>
      </w:r>
      <w:proofErr w:type="spellEnd"/>
      <w:r w:rsidR="00EA5458" w:rsidRPr="009475DE">
        <w:rPr>
          <w:rFonts w:ascii="Times New Roman" w:hAnsi="Times New Roman"/>
          <w:i/>
          <w:sz w:val="20"/>
        </w:rPr>
        <w:t xml:space="preserve">-first Century. </w:t>
      </w:r>
      <w:proofErr w:type="spellStart"/>
      <w:r w:rsidR="00EA5458" w:rsidRPr="009475DE">
        <w:rPr>
          <w:rFonts w:ascii="Times New Roman" w:hAnsi="Times New Roman"/>
          <w:i/>
          <w:sz w:val="20"/>
        </w:rPr>
        <w:t>Proceedings</w:t>
      </w:r>
      <w:proofErr w:type="spellEnd"/>
      <w:r w:rsidR="00EA5458" w:rsidRPr="009475DE">
        <w:rPr>
          <w:rFonts w:ascii="Times New Roman" w:hAnsi="Times New Roman"/>
          <w:i/>
          <w:sz w:val="20"/>
        </w:rPr>
        <w:t xml:space="preserve"> of the </w:t>
      </w:r>
      <w:proofErr w:type="spellStart"/>
      <w:r w:rsidR="00EA5458" w:rsidRPr="009475DE">
        <w:rPr>
          <w:rFonts w:ascii="Times New Roman" w:hAnsi="Times New Roman"/>
          <w:i/>
          <w:sz w:val="20"/>
        </w:rPr>
        <w:t>Eight</w:t>
      </w:r>
      <w:proofErr w:type="spellEnd"/>
      <w:r w:rsidR="00EA5458" w:rsidRPr="009475DE">
        <w:rPr>
          <w:rFonts w:ascii="Times New Roman" w:hAnsi="Times New Roman"/>
          <w:i/>
          <w:sz w:val="20"/>
        </w:rPr>
        <w:t xml:space="preserve"> International </w:t>
      </w:r>
      <w:proofErr w:type="spellStart"/>
      <w:r w:rsidR="00EA5458" w:rsidRPr="009475DE">
        <w:rPr>
          <w:rFonts w:ascii="Times New Roman" w:hAnsi="Times New Roman"/>
          <w:i/>
          <w:sz w:val="20"/>
        </w:rPr>
        <w:t>Congress</w:t>
      </w:r>
      <w:proofErr w:type="spellEnd"/>
      <w:r w:rsidR="00EA5458" w:rsidRPr="009475DE">
        <w:rPr>
          <w:rFonts w:ascii="Times New Roman" w:hAnsi="Times New Roman"/>
          <w:i/>
          <w:sz w:val="20"/>
        </w:rPr>
        <w:t xml:space="preserve"> of </w:t>
      </w:r>
      <w:proofErr w:type="spellStart"/>
      <w:r w:rsidR="00EA5458" w:rsidRPr="009475DE">
        <w:rPr>
          <w:rFonts w:ascii="Times New Roman" w:hAnsi="Times New Roman"/>
          <w:i/>
          <w:sz w:val="20"/>
        </w:rPr>
        <w:t>Egyptologists</w:t>
      </w:r>
      <w:proofErr w:type="spellEnd"/>
      <w:r w:rsidR="00EA5458" w:rsidRPr="009475DE">
        <w:rPr>
          <w:rFonts w:ascii="Times New Roman" w:hAnsi="Times New Roman"/>
          <w:i/>
          <w:sz w:val="20"/>
        </w:rPr>
        <w:t xml:space="preserve">, </w:t>
      </w:r>
      <w:proofErr w:type="spellStart"/>
      <w:r w:rsidR="00EA5458" w:rsidRPr="009475DE">
        <w:rPr>
          <w:rFonts w:ascii="Times New Roman" w:hAnsi="Times New Roman"/>
          <w:i/>
          <w:sz w:val="20"/>
        </w:rPr>
        <w:t>Cairo</w:t>
      </w:r>
      <w:proofErr w:type="spellEnd"/>
      <w:r w:rsidR="00EA5458" w:rsidRPr="009475DE">
        <w:rPr>
          <w:rFonts w:ascii="Times New Roman" w:hAnsi="Times New Roman"/>
          <w:i/>
          <w:sz w:val="20"/>
        </w:rPr>
        <w:t>, 2000</w:t>
      </w:r>
      <w:r w:rsidR="00EA5458" w:rsidRPr="009475DE">
        <w:rPr>
          <w:rFonts w:ascii="Times New Roman" w:hAnsi="Times New Roman"/>
          <w:sz w:val="20"/>
        </w:rPr>
        <w:t>, Vol. 3</w:t>
      </w:r>
      <w:r w:rsidR="00EA5458" w:rsidRPr="009475DE">
        <w:rPr>
          <w:rFonts w:ascii="Times New Roman" w:hAnsi="Times New Roman"/>
          <w:i/>
          <w:sz w:val="20"/>
        </w:rPr>
        <w:t xml:space="preserve">, </w:t>
      </w:r>
      <w:proofErr w:type="spellStart"/>
      <w:r w:rsidR="00EA5458" w:rsidRPr="009475DE">
        <w:rPr>
          <w:rFonts w:ascii="Times New Roman" w:hAnsi="Times New Roman"/>
          <w:i/>
          <w:sz w:val="20"/>
        </w:rPr>
        <w:t>Language</w:t>
      </w:r>
      <w:proofErr w:type="spellEnd"/>
      <w:r w:rsidR="00EA5458" w:rsidRPr="009475DE">
        <w:rPr>
          <w:rFonts w:ascii="Times New Roman" w:hAnsi="Times New Roman"/>
          <w:i/>
          <w:sz w:val="20"/>
        </w:rPr>
        <w:t xml:space="preserve">, Conservation, </w:t>
      </w:r>
      <w:proofErr w:type="spellStart"/>
      <w:r w:rsidR="00EA5458" w:rsidRPr="009475DE">
        <w:rPr>
          <w:rFonts w:ascii="Times New Roman" w:hAnsi="Times New Roman"/>
          <w:i/>
          <w:sz w:val="20"/>
        </w:rPr>
        <w:t>Museology</w:t>
      </w:r>
      <w:proofErr w:type="spellEnd"/>
      <w:r w:rsidR="00831A3B" w:rsidRPr="009475DE">
        <w:rPr>
          <w:rFonts w:ascii="Times New Roman" w:hAnsi="Times New Roman"/>
          <w:sz w:val="20"/>
        </w:rPr>
        <w:t>, Le Caire, New York, 2003, p. </w:t>
      </w:r>
      <w:r w:rsidR="00EA5458" w:rsidRPr="009475DE">
        <w:rPr>
          <w:rFonts w:ascii="Times New Roman" w:hAnsi="Times New Roman"/>
          <w:sz w:val="20"/>
        </w:rPr>
        <w:t>257-266.</w:t>
      </w:r>
    </w:p>
    <w:p w14:paraId="17B9208C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 xml:space="preserve">Lecuyot, « Le sanctuaire du Ramesseum. Fouille 2000-2003 », </w:t>
      </w:r>
      <w:proofErr w:type="spellStart"/>
      <w:r w:rsidRPr="009475DE">
        <w:rPr>
          <w:rFonts w:ascii="Times New Roman" w:hAnsi="Times New Roman"/>
          <w:i/>
          <w:sz w:val="20"/>
        </w:rPr>
        <w:t>Memnonia</w:t>
      </w:r>
      <w:proofErr w:type="spellEnd"/>
      <w:r w:rsidRPr="009475DE">
        <w:rPr>
          <w:rFonts w:ascii="Times New Roman" w:hAnsi="Times New Roman"/>
          <w:sz w:val="20"/>
        </w:rPr>
        <w:t xml:space="preserve"> XIV, Le Caire, 2003, p. 93-115 et pl. XI-XX</w:t>
      </w:r>
      <w:r w:rsidR="00A07604" w:rsidRPr="009475DE">
        <w:rPr>
          <w:rFonts w:ascii="Times New Roman" w:hAnsi="Times New Roman"/>
          <w:sz w:val="20"/>
        </w:rPr>
        <w:t xml:space="preserve"> (Annexes : I, Maria Victoria </w:t>
      </w:r>
      <w:proofErr w:type="spellStart"/>
      <w:r w:rsidR="00A07604" w:rsidRPr="009475DE">
        <w:rPr>
          <w:rFonts w:ascii="Times New Roman" w:hAnsi="Times New Roman"/>
          <w:sz w:val="20"/>
        </w:rPr>
        <w:t>Asensi</w:t>
      </w:r>
      <w:proofErr w:type="spellEnd"/>
      <w:r w:rsidR="00A07604" w:rsidRPr="009475DE">
        <w:rPr>
          <w:rFonts w:ascii="Times New Roman" w:hAnsi="Times New Roman"/>
          <w:sz w:val="20"/>
        </w:rPr>
        <w:t xml:space="preserve"> </w:t>
      </w:r>
      <w:proofErr w:type="spellStart"/>
      <w:r w:rsidR="00A07604" w:rsidRPr="009475DE">
        <w:rPr>
          <w:rFonts w:ascii="Times New Roman" w:hAnsi="Times New Roman"/>
          <w:sz w:val="20"/>
        </w:rPr>
        <w:t>Amoros</w:t>
      </w:r>
      <w:proofErr w:type="spellEnd"/>
      <w:r w:rsidR="00A07604" w:rsidRPr="009475DE">
        <w:rPr>
          <w:rFonts w:ascii="Times New Roman" w:hAnsi="Times New Roman"/>
          <w:sz w:val="20"/>
        </w:rPr>
        <w:t xml:space="preserve">, « Analyse xylologique d’échantillons provenant des tombes du secteur du sanctuaire du Ramesseum », p. 116-118 ; Anne </w:t>
      </w:r>
      <w:proofErr w:type="spellStart"/>
      <w:r w:rsidR="00A07604" w:rsidRPr="009475DE">
        <w:rPr>
          <w:rFonts w:ascii="Times New Roman" w:hAnsi="Times New Roman"/>
          <w:sz w:val="20"/>
        </w:rPr>
        <w:t>Boud’hors</w:t>
      </w:r>
      <w:proofErr w:type="spellEnd"/>
      <w:r w:rsidR="00A07604" w:rsidRPr="009475DE">
        <w:rPr>
          <w:rFonts w:ascii="Times New Roman" w:hAnsi="Times New Roman"/>
          <w:sz w:val="20"/>
        </w:rPr>
        <w:t xml:space="preserve">, « Les </w:t>
      </w:r>
      <w:r w:rsidR="00A07604" w:rsidRPr="009475DE">
        <w:rPr>
          <w:rFonts w:ascii="Times New Roman" w:hAnsi="Times New Roman"/>
          <w:i/>
          <w:sz w:val="20"/>
        </w:rPr>
        <w:t>ostraca</w:t>
      </w:r>
      <w:r w:rsidR="00A07604" w:rsidRPr="009475DE">
        <w:rPr>
          <w:rFonts w:ascii="Times New Roman" w:hAnsi="Times New Roman"/>
          <w:sz w:val="20"/>
        </w:rPr>
        <w:t xml:space="preserve"> coptes provenant du sanctuaire du Ramesseum », p. 119 ; III, Didier </w:t>
      </w:r>
      <w:proofErr w:type="spellStart"/>
      <w:r w:rsidR="00A07604" w:rsidRPr="009475DE">
        <w:rPr>
          <w:rFonts w:ascii="Times New Roman" w:hAnsi="Times New Roman"/>
          <w:sz w:val="20"/>
        </w:rPr>
        <w:t>Devauchelle</w:t>
      </w:r>
      <w:proofErr w:type="spellEnd"/>
      <w:r w:rsidR="00A07604" w:rsidRPr="009475DE">
        <w:rPr>
          <w:rFonts w:ascii="Times New Roman" w:hAnsi="Times New Roman"/>
          <w:sz w:val="20"/>
        </w:rPr>
        <w:t xml:space="preserve">, « Les </w:t>
      </w:r>
      <w:r w:rsidR="00A07604" w:rsidRPr="009475DE">
        <w:rPr>
          <w:rFonts w:ascii="Times New Roman" w:hAnsi="Times New Roman"/>
          <w:i/>
          <w:sz w:val="20"/>
        </w:rPr>
        <w:t>ostraca</w:t>
      </w:r>
      <w:r w:rsidR="00A07604" w:rsidRPr="009475DE">
        <w:rPr>
          <w:rFonts w:ascii="Times New Roman" w:hAnsi="Times New Roman"/>
          <w:sz w:val="20"/>
        </w:rPr>
        <w:t xml:space="preserve"> démotiques provenant du sanctuaire du Ramesseum », p. 120-123 ; IV, Francis </w:t>
      </w:r>
      <w:proofErr w:type="spellStart"/>
      <w:r w:rsidR="00A07604" w:rsidRPr="009475DE">
        <w:rPr>
          <w:rFonts w:ascii="Times New Roman" w:hAnsi="Times New Roman"/>
          <w:sz w:val="20"/>
        </w:rPr>
        <w:t>Janot</w:t>
      </w:r>
      <w:proofErr w:type="spellEnd"/>
      <w:r w:rsidR="00A07604" w:rsidRPr="009475DE">
        <w:rPr>
          <w:rFonts w:ascii="Times New Roman" w:hAnsi="Times New Roman"/>
          <w:sz w:val="20"/>
        </w:rPr>
        <w:t>, « Essai d’identification des individus retrouvés dans les tombes du sanctuaire du Ramesseum », p. 124-126)</w:t>
      </w:r>
      <w:r w:rsidRPr="009475DE">
        <w:rPr>
          <w:rFonts w:ascii="Times New Roman" w:hAnsi="Times New Roman"/>
          <w:sz w:val="20"/>
        </w:rPr>
        <w:t>.</w:t>
      </w:r>
    </w:p>
    <w:p w14:paraId="34224725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 xml:space="preserve">Lecuyot, « Quelques récipients en calcaire provenant du Ramesseum et de ses abords », </w:t>
      </w:r>
      <w:proofErr w:type="spellStart"/>
      <w:r w:rsidRPr="009475DE">
        <w:rPr>
          <w:rFonts w:ascii="Times New Roman" w:hAnsi="Times New Roman"/>
          <w:i/>
          <w:sz w:val="20"/>
        </w:rPr>
        <w:t>Memnonia</w:t>
      </w:r>
      <w:proofErr w:type="spellEnd"/>
      <w:r w:rsidR="009F6542" w:rsidRPr="009475DE">
        <w:rPr>
          <w:rFonts w:ascii="Times New Roman" w:hAnsi="Times New Roman"/>
          <w:sz w:val="20"/>
        </w:rPr>
        <w:t> </w:t>
      </w:r>
      <w:r w:rsidRPr="009475DE">
        <w:rPr>
          <w:rFonts w:ascii="Times New Roman" w:hAnsi="Times New Roman"/>
          <w:sz w:val="20"/>
        </w:rPr>
        <w:t>XVII, Le Caire, 2006, p. 59-89 et pl. IX-XIII.</w:t>
      </w:r>
    </w:p>
    <w:p w14:paraId="22101755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caps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 xml:space="preserve">Lecuyot, « Les annexes sud-ouest du Ramesseum. Aperçu des travaux 2006-2010 », </w:t>
      </w:r>
      <w:proofErr w:type="spellStart"/>
      <w:r w:rsidRPr="009475DE">
        <w:rPr>
          <w:rFonts w:ascii="Times New Roman" w:hAnsi="Times New Roman"/>
          <w:i/>
          <w:sz w:val="20"/>
        </w:rPr>
        <w:t>Memnonia</w:t>
      </w:r>
      <w:proofErr w:type="spellEnd"/>
      <w:r w:rsidR="009F6542" w:rsidRPr="009475DE">
        <w:rPr>
          <w:rFonts w:ascii="Times New Roman" w:hAnsi="Times New Roman"/>
          <w:sz w:val="20"/>
        </w:rPr>
        <w:t> </w:t>
      </w:r>
      <w:r w:rsidRPr="009475DE">
        <w:rPr>
          <w:rFonts w:ascii="Times New Roman" w:hAnsi="Times New Roman"/>
          <w:sz w:val="20"/>
        </w:rPr>
        <w:t>XXI, 2010, p. 109-125 et pl. LVIII-LXI</w:t>
      </w:r>
      <w:r w:rsidRPr="009475DE">
        <w:rPr>
          <w:rFonts w:ascii="Times New Roman" w:hAnsi="Times New Roman"/>
          <w:caps/>
          <w:sz w:val="20"/>
        </w:rPr>
        <w:t>.</w:t>
      </w:r>
    </w:p>
    <w:p w14:paraId="5E5BD6E4" w14:textId="77777777" w:rsidR="00D64BF1" w:rsidRPr="009475DE" w:rsidRDefault="00D64BF1" w:rsidP="00B26DEB">
      <w:pPr>
        <w:spacing w:line="240" w:lineRule="auto"/>
        <w:ind w:firstLine="0"/>
        <w:rPr>
          <w:rFonts w:ascii="Times New Roman" w:hAnsi="Times New Roman"/>
          <w:caps/>
          <w:sz w:val="20"/>
        </w:rPr>
      </w:pPr>
      <w:r w:rsidRPr="009475DE">
        <w:rPr>
          <w:rFonts w:ascii="Times New Roman" w:hAnsi="Times New Roman"/>
          <w:sz w:val="20"/>
        </w:rPr>
        <w:t>— Guy Lecuyot, « Jarre peinte », « Statue en terre cuite »</w:t>
      </w:r>
      <w:r w:rsidR="0053098A" w:rsidRPr="009475DE">
        <w:rPr>
          <w:rFonts w:ascii="Times New Roman" w:hAnsi="Times New Roman"/>
          <w:sz w:val="20"/>
        </w:rPr>
        <w:t xml:space="preserve">, </w:t>
      </w:r>
      <w:r w:rsidR="00FA6839" w:rsidRPr="009475DE">
        <w:rPr>
          <w:rFonts w:ascii="Times New Roman" w:hAnsi="Times New Roman"/>
          <w:sz w:val="20"/>
        </w:rPr>
        <w:t xml:space="preserve">« Exemples de croissants foreurs », </w:t>
      </w:r>
      <w:r w:rsidR="0053098A" w:rsidRPr="009475DE">
        <w:rPr>
          <w:rFonts w:ascii="Times New Roman" w:hAnsi="Times New Roman"/>
          <w:sz w:val="20"/>
        </w:rPr>
        <w:t>« Moule à l’image d’Osiris »</w:t>
      </w:r>
      <w:r w:rsidRPr="009475DE">
        <w:rPr>
          <w:rFonts w:ascii="Times New Roman" w:hAnsi="Times New Roman"/>
          <w:sz w:val="20"/>
        </w:rPr>
        <w:t xml:space="preserve">, </w:t>
      </w:r>
      <w:r w:rsidR="00FA6839" w:rsidRPr="009475DE">
        <w:rPr>
          <w:rFonts w:ascii="Times New Roman" w:hAnsi="Times New Roman"/>
          <w:sz w:val="20"/>
        </w:rPr>
        <w:t xml:space="preserve">dans Chr. Leblanc et H. </w:t>
      </w:r>
      <w:proofErr w:type="spellStart"/>
      <w:r w:rsidR="00FA6839" w:rsidRPr="009475DE">
        <w:rPr>
          <w:rFonts w:ascii="Times New Roman" w:hAnsi="Times New Roman"/>
          <w:sz w:val="20"/>
        </w:rPr>
        <w:t>Elleithy</w:t>
      </w:r>
      <w:proofErr w:type="spellEnd"/>
      <w:r w:rsidR="00FA6839" w:rsidRPr="009475DE">
        <w:rPr>
          <w:rFonts w:ascii="Times New Roman" w:hAnsi="Times New Roman"/>
          <w:sz w:val="20"/>
        </w:rPr>
        <w:t xml:space="preserve"> (éd.), </w:t>
      </w:r>
      <w:r w:rsidRPr="009475DE">
        <w:rPr>
          <w:rFonts w:ascii="Times New Roman" w:hAnsi="Times New Roman"/>
          <w:i/>
          <w:sz w:val="20"/>
        </w:rPr>
        <w:t>Catalogue de l’exposition 25 années de coopération franco-égyptienne en archéologie au Ramesseum</w:t>
      </w:r>
      <w:r w:rsidRPr="009475DE">
        <w:rPr>
          <w:rFonts w:ascii="Times New Roman" w:hAnsi="Times New Roman"/>
          <w:sz w:val="20"/>
        </w:rPr>
        <w:t xml:space="preserve">, Musée de Louqsor, </w:t>
      </w:r>
      <w:r w:rsidR="00FA6839" w:rsidRPr="009475DE">
        <w:rPr>
          <w:rFonts w:ascii="Times New Roman" w:hAnsi="Times New Roman"/>
          <w:sz w:val="20"/>
        </w:rPr>
        <w:t xml:space="preserve">4 </w:t>
      </w:r>
      <w:r w:rsidRPr="009475DE">
        <w:rPr>
          <w:rFonts w:ascii="Times New Roman" w:hAnsi="Times New Roman"/>
          <w:sz w:val="20"/>
        </w:rPr>
        <w:t>novembre</w:t>
      </w:r>
      <w:r w:rsidR="00FA6839" w:rsidRPr="009475DE">
        <w:rPr>
          <w:rFonts w:ascii="Times New Roman" w:hAnsi="Times New Roman"/>
          <w:sz w:val="20"/>
        </w:rPr>
        <w:t>-4 décembre</w:t>
      </w:r>
      <w:r w:rsidRPr="009475DE">
        <w:rPr>
          <w:rFonts w:ascii="Times New Roman" w:hAnsi="Times New Roman"/>
          <w:sz w:val="20"/>
        </w:rPr>
        <w:t xml:space="preserve"> 2016</w:t>
      </w:r>
      <w:r w:rsidR="00FA6839" w:rsidRPr="009475DE">
        <w:rPr>
          <w:rFonts w:ascii="Times New Roman" w:hAnsi="Times New Roman"/>
          <w:sz w:val="20"/>
        </w:rPr>
        <w:t>, Le Caire, p. 18-19, 22-23, 30-31 et 32-33</w:t>
      </w:r>
      <w:r w:rsidRPr="009475DE">
        <w:rPr>
          <w:rFonts w:ascii="Times New Roman" w:hAnsi="Times New Roman"/>
          <w:sz w:val="20"/>
        </w:rPr>
        <w:t>.</w:t>
      </w:r>
    </w:p>
    <w:p w14:paraId="044FDFD1" w14:textId="77777777" w:rsidR="00A819F6" w:rsidRPr="009475DE" w:rsidRDefault="00A819F6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Guy Lecuyot, « Y a-t-il une « fabrique d’albâtre » et un atelier de tissage au Ramesseum » ?, dans Gloria </w:t>
      </w:r>
      <w:proofErr w:type="spellStart"/>
      <w:r w:rsidRPr="009475DE">
        <w:rPr>
          <w:rFonts w:ascii="Times New Roman" w:hAnsi="Times New Roman"/>
          <w:sz w:val="20"/>
        </w:rPr>
        <w:t>Rosati</w:t>
      </w:r>
      <w:proofErr w:type="spellEnd"/>
      <w:r w:rsidRPr="009475DE">
        <w:rPr>
          <w:rFonts w:ascii="Times New Roman" w:hAnsi="Times New Roman"/>
          <w:sz w:val="20"/>
        </w:rPr>
        <w:t xml:space="preserve"> et Maria Cristina </w:t>
      </w:r>
      <w:proofErr w:type="spellStart"/>
      <w:r w:rsidRPr="009475DE">
        <w:rPr>
          <w:rFonts w:ascii="Times New Roman" w:hAnsi="Times New Roman"/>
          <w:sz w:val="20"/>
        </w:rPr>
        <w:t>Guidotti</w:t>
      </w:r>
      <w:proofErr w:type="spellEnd"/>
      <w:r w:rsidRPr="009475DE">
        <w:rPr>
          <w:rFonts w:ascii="Times New Roman" w:hAnsi="Times New Roman"/>
          <w:sz w:val="20"/>
        </w:rPr>
        <w:t xml:space="preserve">, </w:t>
      </w:r>
      <w:proofErr w:type="spellStart"/>
      <w:r w:rsidRPr="009475DE">
        <w:rPr>
          <w:rFonts w:ascii="Times New Roman" w:hAnsi="Times New Roman"/>
          <w:i/>
          <w:sz w:val="20"/>
        </w:rPr>
        <w:t>Proceedings</w:t>
      </w:r>
      <w:proofErr w:type="spellEnd"/>
      <w:r w:rsidRPr="009475DE">
        <w:rPr>
          <w:rFonts w:ascii="Times New Roman" w:hAnsi="Times New Roman"/>
          <w:i/>
          <w:sz w:val="20"/>
        </w:rPr>
        <w:t xml:space="preserve"> of the XI International </w:t>
      </w:r>
      <w:proofErr w:type="spellStart"/>
      <w:r w:rsidRPr="009475DE">
        <w:rPr>
          <w:rFonts w:ascii="Times New Roman" w:hAnsi="Times New Roman"/>
          <w:i/>
          <w:sz w:val="20"/>
        </w:rPr>
        <w:t>Congress</w:t>
      </w:r>
      <w:proofErr w:type="spellEnd"/>
      <w:r w:rsidRPr="009475DE">
        <w:rPr>
          <w:rFonts w:ascii="Times New Roman" w:hAnsi="Times New Roman"/>
          <w:i/>
          <w:sz w:val="20"/>
        </w:rPr>
        <w:t xml:space="preserve"> of </w:t>
      </w:r>
      <w:proofErr w:type="spellStart"/>
      <w:r w:rsidRPr="009475DE">
        <w:rPr>
          <w:rFonts w:ascii="Times New Roman" w:hAnsi="Times New Roman"/>
          <w:i/>
          <w:sz w:val="20"/>
        </w:rPr>
        <w:t>Egyptologists</w:t>
      </w:r>
      <w:proofErr w:type="spellEnd"/>
      <w:r w:rsidRPr="009475DE">
        <w:rPr>
          <w:rFonts w:ascii="Times New Roman" w:hAnsi="Times New Roman"/>
          <w:i/>
          <w:sz w:val="20"/>
        </w:rPr>
        <w:t xml:space="preserve">, Florence </w:t>
      </w:r>
      <w:proofErr w:type="spellStart"/>
      <w:r w:rsidRPr="009475DE">
        <w:rPr>
          <w:rFonts w:ascii="Times New Roman" w:hAnsi="Times New Roman"/>
          <w:i/>
          <w:sz w:val="20"/>
        </w:rPr>
        <w:t>Egyptian</w:t>
      </w:r>
      <w:proofErr w:type="spellEnd"/>
      <w:r w:rsidRPr="009475DE">
        <w:rPr>
          <w:rFonts w:ascii="Times New Roman" w:hAnsi="Times New Roman"/>
          <w:i/>
          <w:sz w:val="20"/>
        </w:rPr>
        <w:t xml:space="preserve"> Museum, Florence, 23-30 August 2015</w:t>
      </w:r>
      <w:r w:rsidRPr="009475DE">
        <w:rPr>
          <w:rFonts w:ascii="Times New Roman" w:hAnsi="Times New Roman"/>
          <w:sz w:val="20"/>
        </w:rPr>
        <w:t xml:space="preserve">, </w:t>
      </w:r>
      <w:proofErr w:type="spellStart"/>
      <w:r w:rsidRPr="009475DE">
        <w:rPr>
          <w:rFonts w:ascii="Times New Roman" w:hAnsi="Times New Roman"/>
          <w:sz w:val="20"/>
        </w:rPr>
        <w:t>Archeopress</w:t>
      </w:r>
      <w:proofErr w:type="spellEnd"/>
      <w:r w:rsidRPr="009475DE">
        <w:rPr>
          <w:rFonts w:ascii="Times New Roman" w:hAnsi="Times New Roman"/>
          <w:sz w:val="20"/>
        </w:rPr>
        <w:t xml:space="preserve"> </w:t>
      </w:r>
      <w:proofErr w:type="spellStart"/>
      <w:r w:rsidR="008451F1" w:rsidRPr="009475DE">
        <w:rPr>
          <w:rFonts w:ascii="Times New Roman" w:hAnsi="Times New Roman"/>
          <w:sz w:val="20"/>
        </w:rPr>
        <w:t>Egyptology</w:t>
      </w:r>
      <w:proofErr w:type="spellEnd"/>
      <w:r w:rsidR="008451F1" w:rsidRPr="009475DE">
        <w:rPr>
          <w:rFonts w:ascii="Times New Roman" w:hAnsi="Times New Roman"/>
          <w:sz w:val="20"/>
        </w:rPr>
        <w:t xml:space="preserve"> 19, Oxford, 2017, p. </w:t>
      </w:r>
      <w:r w:rsidRPr="009475DE">
        <w:rPr>
          <w:rFonts w:ascii="Times New Roman" w:hAnsi="Times New Roman"/>
          <w:sz w:val="20"/>
        </w:rPr>
        <w:t>333 -338.</w:t>
      </w:r>
    </w:p>
    <w:p w14:paraId="074A197D" w14:textId="77777777" w:rsidR="008451F1" w:rsidRPr="009475DE" w:rsidRDefault="008451F1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Guy Lecuyot, « Les </w:t>
      </w:r>
      <w:r w:rsidR="004B41CF" w:rsidRPr="009475DE">
        <w:rPr>
          <w:rFonts w:ascii="Times New Roman" w:hAnsi="Times New Roman"/>
          <w:sz w:val="20"/>
        </w:rPr>
        <w:t xml:space="preserve">annexes sud-ouest du Ramesseum (secteur STF, </w:t>
      </w:r>
      <w:r w:rsidRPr="009475DE">
        <w:rPr>
          <w:rFonts w:ascii="Times New Roman" w:hAnsi="Times New Roman"/>
          <w:sz w:val="20"/>
        </w:rPr>
        <w:t xml:space="preserve">2011-2018) », </w:t>
      </w:r>
      <w:proofErr w:type="spellStart"/>
      <w:r w:rsidRPr="009475DE">
        <w:rPr>
          <w:rFonts w:ascii="Times New Roman" w:hAnsi="Times New Roman"/>
          <w:i/>
          <w:sz w:val="20"/>
        </w:rPr>
        <w:t>Memnonia</w:t>
      </w:r>
      <w:proofErr w:type="spellEnd"/>
      <w:r w:rsidRPr="009475DE">
        <w:rPr>
          <w:rFonts w:ascii="Times New Roman" w:hAnsi="Times New Roman"/>
          <w:sz w:val="20"/>
        </w:rPr>
        <w:t xml:space="preserve"> XXIX, p. , pl. à paraître (Annexe</w:t>
      </w:r>
      <w:r w:rsidR="00935A9E" w:rsidRPr="009475DE">
        <w:rPr>
          <w:rFonts w:ascii="Times New Roman" w:hAnsi="Times New Roman"/>
          <w:sz w:val="20"/>
        </w:rPr>
        <w:t xml:space="preserve"> de</w:t>
      </w:r>
      <w:r w:rsidR="004B41CF" w:rsidRPr="009475DE">
        <w:rPr>
          <w:rFonts w:ascii="Times New Roman" w:hAnsi="Times New Roman"/>
          <w:sz w:val="20"/>
        </w:rPr>
        <w:t xml:space="preserve"> André Macke, «</w:t>
      </w:r>
      <w:r w:rsidR="00935A9E" w:rsidRPr="009475DE">
        <w:rPr>
          <w:rFonts w:ascii="Times New Roman" w:hAnsi="Times New Roman"/>
          <w:sz w:val="20"/>
        </w:rPr>
        <w:t> </w:t>
      </w:r>
      <w:r w:rsidR="004B41CF" w:rsidRPr="009475DE">
        <w:rPr>
          <w:rFonts w:ascii="Times New Roman" w:hAnsi="Times New Roman"/>
          <w:sz w:val="20"/>
        </w:rPr>
        <w:t>Tombe STF.CR.To01 »</w:t>
      </w:r>
      <w:r w:rsidR="00935A9E" w:rsidRPr="009475DE">
        <w:rPr>
          <w:rFonts w:ascii="Times New Roman" w:hAnsi="Times New Roman"/>
          <w:sz w:val="20"/>
        </w:rPr>
        <w:t>, p. )</w:t>
      </w:r>
      <w:r w:rsidRPr="009475DE">
        <w:rPr>
          <w:rFonts w:ascii="Times New Roman" w:hAnsi="Times New Roman"/>
          <w:sz w:val="20"/>
        </w:rPr>
        <w:t>.</w:t>
      </w:r>
    </w:p>
    <w:p w14:paraId="40C08B9B" w14:textId="77777777" w:rsidR="00EA5458" w:rsidRPr="009475DE" w:rsidRDefault="003C32FD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Guy Lecuyot, « Le Ramesseum, restauration et conservation des briques », Actes de la table ronde </w:t>
      </w:r>
      <w:proofErr w:type="spellStart"/>
      <w:r w:rsidRPr="009475DE">
        <w:rPr>
          <w:rFonts w:ascii="Times New Roman" w:hAnsi="Times New Roman"/>
          <w:sz w:val="20"/>
        </w:rPr>
        <w:t>TerMagreb</w:t>
      </w:r>
      <w:proofErr w:type="spellEnd"/>
      <w:r w:rsidRPr="009475DE">
        <w:rPr>
          <w:rFonts w:ascii="Times New Roman" w:hAnsi="Times New Roman"/>
          <w:sz w:val="20"/>
        </w:rPr>
        <w:t>, 18-20 octobre 2016, Paris Grignon, à paraître.</w:t>
      </w:r>
    </w:p>
    <w:p w14:paraId="35B87FD1" w14:textId="77777777" w:rsidR="00515450" w:rsidRPr="009475DE" w:rsidRDefault="00515450" w:rsidP="00515450">
      <w:pPr>
        <w:spacing w:line="240" w:lineRule="auto"/>
        <w:ind w:left="720" w:firstLine="0"/>
        <w:rPr>
          <w:rFonts w:ascii="Times New Roman" w:hAnsi="Times New Roman"/>
          <w:sz w:val="20"/>
        </w:rPr>
      </w:pPr>
    </w:p>
    <w:p w14:paraId="020C4BD9" w14:textId="77777777" w:rsidR="00EA5458" w:rsidRPr="009475DE" w:rsidRDefault="00000C6A" w:rsidP="00B26DEB">
      <w:pPr>
        <w:spacing w:line="240" w:lineRule="auto"/>
        <w:ind w:firstLine="0"/>
        <w:rPr>
          <w:rFonts w:ascii="Times New Roman" w:hAnsi="Times New Roman"/>
          <w:i/>
          <w:sz w:val="20"/>
        </w:rPr>
      </w:pPr>
      <w:r w:rsidRPr="009475DE">
        <w:rPr>
          <w:rFonts w:ascii="Times New Roman" w:hAnsi="Times New Roman"/>
          <w:i/>
          <w:sz w:val="20"/>
        </w:rPr>
        <w:t>VALLÉE DES REINES, DEIR EL</w:t>
      </w:r>
      <w:r w:rsidR="00EA5458" w:rsidRPr="009475DE">
        <w:rPr>
          <w:rFonts w:ascii="Times New Roman" w:hAnsi="Times New Roman"/>
          <w:i/>
          <w:sz w:val="20"/>
        </w:rPr>
        <w:t>-ROUMI</w:t>
      </w:r>
    </w:p>
    <w:p w14:paraId="2CC66BEC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="00831A3B" w:rsidRPr="009475DE">
        <w:rPr>
          <w:rFonts w:ascii="Times New Roman" w:hAnsi="Times New Roman"/>
          <w:sz w:val="20"/>
        </w:rPr>
        <w:t>Wagner, Christian</w:t>
      </w:r>
      <w:r w:rsidRPr="009475DE">
        <w:rPr>
          <w:rFonts w:ascii="Times New Roman" w:hAnsi="Times New Roman"/>
          <w:sz w:val="20"/>
        </w:rPr>
        <w:t xml:space="preserve"> Leblanc,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="00831A3B" w:rsidRPr="009475DE">
        <w:rPr>
          <w:rFonts w:ascii="Times New Roman" w:hAnsi="Times New Roman"/>
          <w:sz w:val="20"/>
        </w:rPr>
        <w:t>Lecuyot et Anne-Marie</w:t>
      </w:r>
      <w:r w:rsidRPr="009475DE">
        <w:rPr>
          <w:rFonts w:ascii="Times New Roman" w:hAnsi="Times New Roman"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sz w:val="20"/>
        </w:rPr>
        <w:t>Loyrette</w:t>
      </w:r>
      <w:proofErr w:type="spellEnd"/>
      <w:r w:rsidRPr="009475DE">
        <w:rPr>
          <w:rFonts w:ascii="Times New Roman" w:hAnsi="Times New Roman"/>
          <w:sz w:val="20"/>
        </w:rPr>
        <w:t xml:space="preserve">, « Documents grecs découverts dans la Vallée des Reines/I », </w:t>
      </w:r>
      <w:r w:rsidR="003D77BF" w:rsidRPr="009475DE">
        <w:rPr>
          <w:rFonts w:ascii="Times New Roman" w:hAnsi="Times New Roman"/>
          <w:i/>
          <w:sz w:val="20"/>
        </w:rPr>
        <w:t>Bulletin de</w:t>
      </w:r>
      <w:r w:rsidR="00831A3B" w:rsidRPr="009475DE">
        <w:rPr>
          <w:rFonts w:ascii="Times New Roman" w:hAnsi="Times New Roman"/>
          <w:i/>
          <w:sz w:val="20"/>
        </w:rPr>
        <w:t xml:space="preserve"> l’Institut Français d’Archéologie Orientale</w:t>
      </w:r>
      <w:r w:rsidR="00831A3B" w:rsidRPr="009475DE">
        <w:rPr>
          <w:rFonts w:ascii="Times New Roman" w:hAnsi="Times New Roman"/>
          <w:sz w:val="20"/>
        </w:rPr>
        <w:t xml:space="preserve"> (</w:t>
      </w:r>
      <w:r w:rsidRPr="009475DE">
        <w:rPr>
          <w:rFonts w:ascii="Times New Roman" w:hAnsi="Times New Roman"/>
          <w:i/>
          <w:sz w:val="20"/>
        </w:rPr>
        <w:t>BIFAO</w:t>
      </w:r>
      <w:r w:rsidR="00831A3B" w:rsidRPr="009475DE">
        <w:rPr>
          <w:rFonts w:ascii="Times New Roman" w:hAnsi="Times New Roman"/>
          <w:i/>
          <w:sz w:val="20"/>
        </w:rPr>
        <w:t>)</w:t>
      </w:r>
      <w:r w:rsidRPr="009475DE">
        <w:rPr>
          <w:rFonts w:ascii="Times New Roman" w:hAnsi="Times New Roman"/>
          <w:sz w:val="20"/>
        </w:rPr>
        <w:t xml:space="preserve"> 90, Le Caire, 1990, p. 365-380 et pl. 28.</w:t>
      </w:r>
    </w:p>
    <w:p w14:paraId="5326F708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 xml:space="preserve">Lecuyot, « Un sanctuaire romain transformé en monastère : le Deir er-Roumi », </w:t>
      </w:r>
      <w:r w:rsidR="00831A3B" w:rsidRPr="009475DE">
        <w:rPr>
          <w:rFonts w:ascii="Times New Roman" w:hAnsi="Times New Roman"/>
          <w:sz w:val="20"/>
        </w:rPr>
        <w:t>dans Silvio</w:t>
      </w:r>
      <w:r w:rsidR="003D77BF" w:rsidRPr="009475DE">
        <w:rPr>
          <w:rFonts w:ascii="Times New Roman" w:hAnsi="Times New Roman"/>
          <w:sz w:val="20"/>
        </w:rPr>
        <w:t xml:space="preserve"> </w:t>
      </w:r>
      <w:proofErr w:type="spellStart"/>
      <w:r w:rsidR="003D77BF" w:rsidRPr="009475DE">
        <w:rPr>
          <w:rFonts w:ascii="Times New Roman" w:hAnsi="Times New Roman"/>
          <w:sz w:val="20"/>
        </w:rPr>
        <w:t>Curto</w:t>
      </w:r>
      <w:proofErr w:type="spellEnd"/>
      <w:r w:rsidR="003D77BF" w:rsidRPr="009475DE">
        <w:rPr>
          <w:rFonts w:ascii="Times New Roman" w:hAnsi="Times New Roman"/>
          <w:sz w:val="20"/>
        </w:rPr>
        <w:t>, Sergio </w:t>
      </w:r>
      <w:proofErr w:type="spellStart"/>
      <w:r w:rsidR="003D77BF" w:rsidRPr="009475DE">
        <w:rPr>
          <w:rFonts w:ascii="Times New Roman" w:hAnsi="Times New Roman"/>
          <w:sz w:val="20"/>
        </w:rPr>
        <w:t>Donad</w:t>
      </w:r>
      <w:r w:rsidR="00A26C29">
        <w:rPr>
          <w:rFonts w:ascii="Times New Roman" w:hAnsi="Times New Roman"/>
          <w:sz w:val="20"/>
        </w:rPr>
        <w:t>oni</w:t>
      </w:r>
      <w:proofErr w:type="spellEnd"/>
      <w:r w:rsidR="00A26C29">
        <w:rPr>
          <w:rFonts w:ascii="Times New Roman" w:hAnsi="Times New Roman"/>
          <w:sz w:val="20"/>
        </w:rPr>
        <w:t xml:space="preserve">, Anna Maria </w:t>
      </w:r>
      <w:proofErr w:type="spellStart"/>
      <w:r w:rsidR="00A26C29">
        <w:rPr>
          <w:rFonts w:ascii="Times New Roman" w:hAnsi="Times New Roman"/>
          <w:sz w:val="20"/>
        </w:rPr>
        <w:t>Donadoni</w:t>
      </w:r>
      <w:proofErr w:type="spellEnd"/>
      <w:r w:rsidR="00A26C29">
        <w:rPr>
          <w:rFonts w:ascii="Times New Roman" w:hAnsi="Times New Roman"/>
          <w:sz w:val="20"/>
        </w:rPr>
        <w:t xml:space="preserve"> </w:t>
      </w:r>
      <w:proofErr w:type="spellStart"/>
      <w:r w:rsidR="00A26C29">
        <w:rPr>
          <w:rFonts w:ascii="Times New Roman" w:hAnsi="Times New Roman"/>
          <w:sz w:val="20"/>
        </w:rPr>
        <w:t>Roveri</w:t>
      </w:r>
      <w:proofErr w:type="spellEnd"/>
      <w:r w:rsidR="00A26C29">
        <w:rPr>
          <w:rFonts w:ascii="Times New Roman" w:hAnsi="Times New Roman"/>
          <w:sz w:val="20"/>
        </w:rPr>
        <w:t xml:space="preserve"> et</w:t>
      </w:r>
      <w:r w:rsidR="003D77BF" w:rsidRPr="009475DE">
        <w:rPr>
          <w:rFonts w:ascii="Times New Roman" w:hAnsi="Times New Roman"/>
          <w:sz w:val="20"/>
        </w:rPr>
        <w:t xml:space="preserve"> Bruno</w:t>
      </w:r>
      <w:r w:rsidRPr="009475DE">
        <w:rPr>
          <w:rFonts w:ascii="Times New Roman" w:hAnsi="Times New Roman"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sz w:val="20"/>
        </w:rPr>
        <w:t>Alberton</w:t>
      </w:r>
      <w:proofErr w:type="spellEnd"/>
      <w:r w:rsidRPr="009475DE">
        <w:rPr>
          <w:rFonts w:ascii="Times New Roman" w:hAnsi="Times New Roman"/>
          <w:sz w:val="20"/>
        </w:rPr>
        <w:t xml:space="preserve"> (éd.), </w:t>
      </w:r>
      <w:proofErr w:type="spellStart"/>
      <w:r w:rsidRPr="009475DE">
        <w:rPr>
          <w:rFonts w:ascii="Times New Roman" w:hAnsi="Times New Roman"/>
          <w:i/>
          <w:sz w:val="20"/>
        </w:rPr>
        <w:t>Sesto</w:t>
      </w:r>
      <w:proofErr w:type="spellEnd"/>
      <w:r w:rsidRPr="009475DE">
        <w:rPr>
          <w:rFonts w:ascii="Times New Roman" w:hAnsi="Times New Roman"/>
          <w:i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i/>
          <w:sz w:val="20"/>
        </w:rPr>
        <w:t>Congresso</w:t>
      </w:r>
      <w:proofErr w:type="spellEnd"/>
      <w:r w:rsidRPr="009475DE">
        <w:rPr>
          <w:rFonts w:ascii="Times New Roman" w:hAnsi="Times New Roman"/>
          <w:i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i/>
          <w:sz w:val="20"/>
        </w:rPr>
        <w:t>Internazionale</w:t>
      </w:r>
      <w:proofErr w:type="spellEnd"/>
      <w:r w:rsidRPr="009475DE">
        <w:rPr>
          <w:rFonts w:ascii="Times New Roman" w:hAnsi="Times New Roman"/>
          <w:i/>
          <w:sz w:val="20"/>
        </w:rPr>
        <w:t xml:space="preserve"> di </w:t>
      </w:r>
      <w:proofErr w:type="spellStart"/>
      <w:r w:rsidRPr="009475DE">
        <w:rPr>
          <w:rFonts w:ascii="Times New Roman" w:hAnsi="Times New Roman"/>
          <w:i/>
          <w:sz w:val="20"/>
        </w:rPr>
        <w:t>Egittologia</w:t>
      </w:r>
      <w:proofErr w:type="spellEnd"/>
      <w:r w:rsidRPr="009475DE">
        <w:rPr>
          <w:rFonts w:ascii="Times New Roman" w:hAnsi="Times New Roman"/>
          <w:i/>
          <w:sz w:val="20"/>
        </w:rPr>
        <w:t xml:space="preserve">. Torino 1-8 </w:t>
      </w:r>
      <w:proofErr w:type="spellStart"/>
      <w:r w:rsidRPr="009475DE">
        <w:rPr>
          <w:rFonts w:ascii="Times New Roman" w:hAnsi="Times New Roman"/>
          <w:i/>
          <w:sz w:val="20"/>
        </w:rPr>
        <w:t>settembre</w:t>
      </w:r>
      <w:proofErr w:type="spellEnd"/>
      <w:r w:rsidRPr="009475DE">
        <w:rPr>
          <w:rFonts w:ascii="Times New Roman" w:hAnsi="Times New Roman"/>
          <w:i/>
          <w:sz w:val="20"/>
        </w:rPr>
        <w:t xml:space="preserve"> 1991, </w:t>
      </w:r>
      <w:proofErr w:type="spellStart"/>
      <w:r w:rsidRPr="009475DE">
        <w:rPr>
          <w:rFonts w:ascii="Times New Roman" w:hAnsi="Times New Roman"/>
          <w:i/>
          <w:sz w:val="20"/>
        </w:rPr>
        <w:t>Atti</w:t>
      </w:r>
      <w:proofErr w:type="spellEnd"/>
      <w:r w:rsidRPr="009475DE">
        <w:rPr>
          <w:rFonts w:ascii="Times New Roman" w:hAnsi="Times New Roman"/>
          <w:i/>
          <w:sz w:val="20"/>
        </w:rPr>
        <w:t xml:space="preserve"> </w:t>
      </w:r>
      <w:r w:rsidRPr="009475DE">
        <w:rPr>
          <w:rFonts w:ascii="Times New Roman" w:hAnsi="Times New Roman"/>
          <w:sz w:val="20"/>
        </w:rPr>
        <w:t>I, Turin, 1992, p. 383-390.</w:t>
      </w:r>
    </w:p>
    <w:p w14:paraId="18DFC487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i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 xml:space="preserve">Lecuyot, « Les tombes 9 à 13 de la Vallée des Reines », </w:t>
      </w:r>
      <w:proofErr w:type="spellStart"/>
      <w:r w:rsidRPr="009475DE">
        <w:rPr>
          <w:rFonts w:ascii="Times New Roman" w:hAnsi="Times New Roman"/>
          <w:i/>
          <w:sz w:val="20"/>
        </w:rPr>
        <w:t>Memnonia</w:t>
      </w:r>
      <w:proofErr w:type="spellEnd"/>
      <w:r w:rsidRPr="009475DE">
        <w:rPr>
          <w:rFonts w:ascii="Times New Roman" w:hAnsi="Times New Roman"/>
          <w:sz w:val="20"/>
        </w:rPr>
        <w:t xml:space="preserve"> III, 1993, p. 89-129 et pl. XVI-XXIII</w:t>
      </w:r>
      <w:r w:rsidR="00551A0E" w:rsidRPr="009475DE">
        <w:rPr>
          <w:rFonts w:ascii="Times New Roman" w:hAnsi="Times New Roman"/>
          <w:sz w:val="20"/>
        </w:rPr>
        <w:t xml:space="preserve"> (Avec trois annexes : I, Didier </w:t>
      </w:r>
      <w:proofErr w:type="spellStart"/>
      <w:r w:rsidR="00551A0E" w:rsidRPr="009475DE">
        <w:rPr>
          <w:rFonts w:ascii="Times New Roman" w:hAnsi="Times New Roman"/>
          <w:sz w:val="20"/>
        </w:rPr>
        <w:t>Devauchelle</w:t>
      </w:r>
      <w:proofErr w:type="spellEnd"/>
      <w:r w:rsidR="00551A0E" w:rsidRPr="009475DE">
        <w:rPr>
          <w:rFonts w:ascii="Times New Roman" w:hAnsi="Times New Roman"/>
          <w:sz w:val="20"/>
        </w:rPr>
        <w:t xml:space="preserve">, p. 113 et pl. XIX A ; II, André Macke et Christiane Macke Ribet, p. 114-116 ; III, Joachim </w:t>
      </w:r>
      <w:proofErr w:type="spellStart"/>
      <w:r w:rsidR="00551A0E" w:rsidRPr="009475DE">
        <w:rPr>
          <w:rFonts w:ascii="Times New Roman" w:hAnsi="Times New Roman"/>
          <w:sz w:val="20"/>
        </w:rPr>
        <w:t>Boessneck</w:t>
      </w:r>
      <w:proofErr w:type="spellEnd"/>
      <w:r w:rsidR="00551A0E" w:rsidRPr="009475DE">
        <w:rPr>
          <w:rFonts w:ascii="Times New Roman" w:hAnsi="Times New Roman"/>
          <w:sz w:val="20"/>
        </w:rPr>
        <w:t xml:space="preserve"> et Angela </w:t>
      </w:r>
      <w:proofErr w:type="spellStart"/>
      <w:r w:rsidR="00551A0E" w:rsidRPr="009475DE">
        <w:rPr>
          <w:rFonts w:ascii="Times New Roman" w:hAnsi="Times New Roman"/>
          <w:sz w:val="20"/>
        </w:rPr>
        <w:t>von</w:t>
      </w:r>
      <w:proofErr w:type="spellEnd"/>
      <w:r w:rsidR="00551A0E" w:rsidRPr="009475DE">
        <w:rPr>
          <w:rFonts w:ascii="Times New Roman" w:hAnsi="Times New Roman"/>
          <w:sz w:val="20"/>
        </w:rPr>
        <w:t xml:space="preserve"> den Driesch, « Tal Der </w:t>
      </w:r>
      <w:proofErr w:type="spellStart"/>
      <w:r w:rsidR="00551A0E" w:rsidRPr="009475DE">
        <w:rPr>
          <w:rFonts w:ascii="Times New Roman" w:hAnsi="Times New Roman"/>
          <w:sz w:val="20"/>
        </w:rPr>
        <w:t>Königinnen</w:t>
      </w:r>
      <w:proofErr w:type="spellEnd"/>
      <w:r w:rsidR="00551A0E" w:rsidRPr="009475DE">
        <w:rPr>
          <w:rFonts w:ascii="Times New Roman" w:hAnsi="Times New Roman"/>
          <w:sz w:val="20"/>
        </w:rPr>
        <w:t xml:space="preserve"> </w:t>
      </w:r>
      <w:proofErr w:type="spellStart"/>
      <w:r w:rsidR="00551A0E" w:rsidRPr="009475DE">
        <w:rPr>
          <w:rFonts w:ascii="Times New Roman" w:hAnsi="Times New Roman"/>
          <w:sz w:val="20"/>
        </w:rPr>
        <w:t>Knochen</w:t>
      </w:r>
      <w:proofErr w:type="spellEnd"/>
      <w:r w:rsidR="00551A0E" w:rsidRPr="009475DE">
        <w:rPr>
          <w:rFonts w:ascii="Times New Roman" w:hAnsi="Times New Roman"/>
          <w:sz w:val="20"/>
        </w:rPr>
        <w:t xml:space="preserve"> </w:t>
      </w:r>
      <w:proofErr w:type="spellStart"/>
      <w:r w:rsidR="00551A0E" w:rsidRPr="009475DE">
        <w:rPr>
          <w:rFonts w:ascii="Times New Roman" w:hAnsi="Times New Roman"/>
          <w:sz w:val="20"/>
        </w:rPr>
        <w:t>von</w:t>
      </w:r>
      <w:proofErr w:type="spellEnd"/>
      <w:r w:rsidR="00551A0E" w:rsidRPr="009475DE">
        <w:rPr>
          <w:rFonts w:ascii="Times New Roman" w:hAnsi="Times New Roman"/>
          <w:sz w:val="20"/>
        </w:rPr>
        <w:t xml:space="preserve"> </w:t>
      </w:r>
      <w:proofErr w:type="spellStart"/>
      <w:r w:rsidR="00551A0E" w:rsidRPr="009475DE">
        <w:rPr>
          <w:rFonts w:ascii="Times New Roman" w:hAnsi="Times New Roman"/>
          <w:sz w:val="20"/>
        </w:rPr>
        <w:t>Säugetieren</w:t>
      </w:r>
      <w:proofErr w:type="spellEnd"/>
      <w:r w:rsidR="00551A0E" w:rsidRPr="009475DE">
        <w:rPr>
          <w:rFonts w:ascii="Times New Roman" w:hAnsi="Times New Roman"/>
          <w:sz w:val="20"/>
        </w:rPr>
        <w:t xml:space="preserve"> </w:t>
      </w:r>
      <w:proofErr w:type="spellStart"/>
      <w:r w:rsidR="00551A0E" w:rsidRPr="009475DE">
        <w:rPr>
          <w:rFonts w:ascii="Times New Roman" w:hAnsi="Times New Roman"/>
          <w:sz w:val="20"/>
        </w:rPr>
        <w:t>und</w:t>
      </w:r>
      <w:proofErr w:type="spellEnd"/>
      <w:r w:rsidR="00551A0E" w:rsidRPr="009475DE">
        <w:rPr>
          <w:rFonts w:ascii="Times New Roman" w:hAnsi="Times New Roman"/>
          <w:sz w:val="20"/>
        </w:rPr>
        <w:t xml:space="preserve"> </w:t>
      </w:r>
      <w:proofErr w:type="spellStart"/>
      <w:r w:rsidR="00551A0E" w:rsidRPr="009475DE">
        <w:rPr>
          <w:rFonts w:ascii="Times New Roman" w:hAnsi="Times New Roman"/>
          <w:sz w:val="20"/>
        </w:rPr>
        <w:t>einem</w:t>
      </w:r>
      <w:proofErr w:type="spellEnd"/>
      <w:r w:rsidR="00551A0E" w:rsidRPr="009475DE">
        <w:rPr>
          <w:rFonts w:ascii="Times New Roman" w:hAnsi="Times New Roman"/>
          <w:sz w:val="20"/>
        </w:rPr>
        <w:t xml:space="preserve"> Fish </w:t>
      </w:r>
      <w:proofErr w:type="spellStart"/>
      <w:r w:rsidR="00551A0E" w:rsidRPr="009475DE">
        <w:rPr>
          <w:rFonts w:ascii="Times New Roman" w:hAnsi="Times New Roman"/>
          <w:sz w:val="20"/>
        </w:rPr>
        <w:t>aus</w:t>
      </w:r>
      <w:proofErr w:type="spellEnd"/>
      <w:r w:rsidR="00551A0E" w:rsidRPr="009475DE">
        <w:rPr>
          <w:rFonts w:ascii="Times New Roman" w:hAnsi="Times New Roman"/>
          <w:sz w:val="20"/>
        </w:rPr>
        <w:t xml:space="preserve"> den </w:t>
      </w:r>
      <w:proofErr w:type="spellStart"/>
      <w:r w:rsidR="00551A0E" w:rsidRPr="009475DE">
        <w:rPr>
          <w:rFonts w:ascii="Times New Roman" w:hAnsi="Times New Roman"/>
          <w:sz w:val="20"/>
        </w:rPr>
        <w:t>Gräbern</w:t>
      </w:r>
      <w:proofErr w:type="spellEnd"/>
      <w:r w:rsidR="00551A0E" w:rsidRPr="009475DE">
        <w:rPr>
          <w:rFonts w:ascii="Times New Roman" w:hAnsi="Times New Roman"/>
          <w:sz w:val="20"/>
        </w:rPr>
        <w:t xml:space="preserve"> 9-12 », p. 117-118).</w:t>
      </w:r>
    </w:p>
    <w:p w14:paraId="5B83219E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lastRenderedPageBreak/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 xml:space="preserve">Lecuyot, « The </w:t>
      </w:r>
      <w:proofErr w:type="spellStart"/>
      <w:r w:rsidRPr="009475DE">
        <w:rPr>
          <w:rFonts w:ascii="Times New Roman" w:hAnsi="Times New Roman"/>
          <w:sz w:val="20"/>
        </w:rPr>
        <w:t>Valley</w:t>
      </w:r>
      <w:proofErr w:type="spellEnd"/>
      <w:r w:rsidRPr="009475DE">
        <w:rPr>
          <w:rFonts w:ascii="Times New Roman" w:hAnsi="Times New Roman"/>
          <w:sz w:val="20"/>
        </w:rPr>
        <w:t xml:space="preserve"> of the Queens in the </w:t>
      </w:r>
      <w:proofErr w:type="spellStart"/>
      <w:r w:rsidRPr="009475DE">
        <w:rPr>
          <w:rFonts w:ascii="Times New Roman" w:hAnsi="Times New Roman"/>
          <w:sz w:val="20"/>
        </w:rPr>
        <w:t>Coptic</w:t>
      </w:r>
      <w:proofErr w:type="spellEnd"/>
      <w:r w:rsidRPr="009475DE">
        <w:rPr>
          <w:rFonts w:ascii="Times New Roman" w:hAnsi="Times New Roman"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sz w:val="20"/>
        </w:rPr>
        <w:t>Period</w:t>
      </w:r>
      <w:proofErr w:type="spellEnd"/>
      <w:r w:rsidRPr="009475DE">
        <w:rPr>
          <w:rFonts w:ascii="Times New Roman" w:hAnsi="Times New Roman"/>
          <w:sz w:val="20"/>
        </w:rPr>
        <w:t xml:space="preserve"> », dans T. </w:t>
      </w:r>
      <w:proofErr w:type="spellStart"/>
      <w:r w:rsidRPr="009475DE">
        <w:rPr>
          <w:rFonts w:ascii="Times New Roman" w:hAnsi="Times New Roman"/>
          <w:sz w:val="20"/>
        </w:rPr>
        <w:t>Orlandi</w:t>
      </w:r>
      <w:proofErr w:type="spellEnd"/>
      <w:r w:rsidRPr="009475DE">
        <w:rPr>
          <w:rFonts w:ascii="Times New Roman" w:hAnsi="Times New Roman"/>
          <w:sz w:val="20"/>
        </w:rPr>
        <w:t xml:space="preserve"> et D. W. Johnson (éd.), </w:t>
      </w:r>
      <w:proofErr w:type="spellStart"/>
      <w:r w:rsidRPr="009475DE">
        <w:rPr>
          <w:rFonts w:ascii="Times New Roman" w:hAnsi="Times New Roman"/>
          <w:i/>
          <w:sz w:val="20"/>
        </w:rPr>
        <w:t>Acts</w:t>
      </w:r>
      <w:proofErr w:type="spellEnd"/>
      <w:r w:rsidRPr="009475DE">
        <w:rPr>
          <w:rFonts w:ascii="Times New Roman" w:hAnsi="Times New Roman"/>
          <w:i/>
          <w:sz w:val="20"/>
        </w:rPr>
        <w:t xml:space="preserve"> of the </w:t>
      </w:r>
      <w:proofErr w:type="spellStart"/>
      <w:r w:rsidRPr="009475DE">
        <w:rPr>
          <w:rFonts w:ascii="Times New Roman" w:hAnsi="Times New Roman"/>
          <w:i/>
          <w:sz w:val="20"/>
        </w:rPr>
        <w:t>Fifth</w:t>
      </w:r>
      <w:proofErr w:type="spellEnd"/>
      <w:r w:rsidRPr="009475DE">
        <w:rPr>
          <w:rFonts w:ascii="Times New Roman" w:hAnsi="Times New Roman"/>
          <w:i/>
          <w:sz w:val="20"/>
        </w:rPr>
        <w:t xml:space="preserve"> International </w:t>
      </w:r>
      <w:proofErr w:type="spellStart"/>
      <w:r w:rsidRPr="009475DE">
        <w:rPr>
          <w:rFonts w:ascii="Times New Roman" w:hAnsi="Times New Roman"/>
          <w:i/>
          <w:sz w:val="20"/>
        </w:rPr>
        <w:t>Coptic</w:t>
      </w:r>
      <w:proofErr w:type="spellEnd"/>
      <w:r w:rsidRPr="009475DE">
        <w:rPr>
          <w:rFonts w:ascii="Times New Roman" w:hAnsi="Times New Roman"/>
          <w:i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i/>
          <w:sz w:val="20"/>
        </w:rPr>
        <w:t>Congress</w:t>
      </w:r>
      <w:proofErr w:type="spellEnd"/>
      <w:r w:rsidRPr="009475DE">
        <w:rPr>
          <w:rFonts w:ascii="Times New Roman" w:hAnsi="Times New Roman"/>
          <w:i/>
          <w:sz w:val="20"/>
        </w:rPr>
        <w:t>, Washington D.C., 11-16 August 1992</w:t>
      </w:r>
      <w:r w:rsidRPr="009475DE">
        <w:rPr>
          <w:rFonts w:ascii="Times New Roman" w:hAnsi="Times New Roman"/>
          <w:sz w:val="20"/>
        </w:rPr>
        <w:t>, vol. II/1, Rome, 1993, p. 263-276.</w:t>
      </w:r>
    </w:p>
    <w:p w14:paraId="50AD9B8A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>Wagner et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 xml:space="preserve">Lecuyot, « Une dédicace d'un </w:t>
      </w:r>
      <w:proofErr w:type="spellStart"/>
      <w:r w:rsidRPr="009475DE">
        <w:rPr>
          <w:rFonts w:ascii="Times New Roman" w:hAnsi="Times New Roman"/>
          <w:sz w:val="20"/>
        </w:rPr>
        <w:t>néocore</w:t>
      </w:r>
      <w:proofErr w:type="spellEnd"/>
      <w:r w:rsidRPr="009475DE">
        <w:rPr>
          <w:rFonts w:ascii="Times New Roman" w:hAnsi="Times New Roman"/>
          <w:sz w:val="20"/>
        </w:rPr>
        <w:t xml:space="preserve">, héraut sacré d'Apollon », </w:t>
      </w:r>
      <w:r w:rsidR="003D77BF" w:rsidRPr="009475DE">
        <w:rPr>
          <w:rFonts w:ascii="Times New Roman" w:hAnsi="Times New Roman"/>
          <w:i/>
          <w:sz w:val="20"/>
        </w:rPr>
        <w:t>Bulletin de l’Institut Français d’Archéologie Orientale</w:t>
      </w:r>
      <w:r w:rsidR="003D77BF" w:rsidRPr="009475DE">
        <w:rPr>
          <w:rFonts w:ascii="Times New Roman" w:hAnsi="Times New Roman"/>
          <w:sz w:val="20"/>
        </w:rPr>
        <w:t xml:space="preserve"> (</w:t>
      </w:r>
      <w:r w:rsidRPr="009475DE">
        <w:rPr>
          <w:rFonts w:ascii="Times New Roman" w:hAnsi="Times New Roman"/>
          <w:i/>
          <w:sz w:val="20"/>
        </w:rPr>
        <w:t>BIFAO</w:t>
      </w:r>
      <w:r w:rsidR="003D77BF" w:rsidRPr="009475DE">
        <w:rPr>
          <w:rFonts w:ascii="Times New Roman" w:hAnsi="Times New Roman"/>
          <w:i/>
          <w:sz w:val="20"/>
        </w:rPr>
        <w:t>)</w:t>
      </w:r>
      <w:r w:rsidRPr="009475DE">
        <w:rPr>
          <w:rFonts w:ascii="Times New Roman" w:hAnsi="Times New Roman"/>
          <w:sz w:val="20"/>
        </w:rPr>
        <w:t xml:space="preserve"> 93, 1993, p. 413-414.</w:t>
      </w:r>
    </w:p>
    <w:p w14:paraId="2F34E19D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="003D77BF" w:rsidRPr="009475DE">
        <w:rPr>
          <w:rFonts w:ascii="Times New Roman" w:hAnsi="Times New Roman"/>
          <w:sz w:val="20"/>
        </w:rPr>
        <w:t>Lecuyot et Marc</w:t>
      </w:r>
      <w:r w:rsidRPr="009475DE">
        <w:rPr>
          <w:rFonts w:ascii="Times New Roman" w:hAnsi="Times New Roman"/>
          <w:sz w:val="20"/>
        </w:rPr>
        <w:t> </w:t>
      </w:r>
      <w:proofErr w:type="spellStart"/>
      <w:r w:rsidRPr="009475DE">
        <w:rPr>
          <w:rFonts w:ascii="Times New Roman" w:hAnsi="Times New Roman"/>
          <w:sz w:val="20"/>
        </w:rPr>
        <w:t>Gabolde</w:t>
      </w:r>
      <w:proofErr w:type="spellEnd"/>
      <w:r w:rsidRPr="009475DE">
        <w:rPr>
          <w:rFonts w:ascii="Times New Roman" w:hAnsi="Times New Roman"/>
          <w:sz w:val="20"/>
        </w:rPr>
        <w:t xml:space="preserve">, « A </w:t>
      </w:r>
      <w:proofErr w:type="spellStart"/>
      <w:r w:rsidRPr="009475DE">
        <w:rPr>
          <w:rFonts w:ascii="Times New Roman" w:hAnsi="Times New Roman"/>
          <w:sz w:val="20"/>
        </w:rPr>
        <w:t>mysterious</w:t>
      </w:r>
      <w:proofErr w:type="spellEnd"/>
      <w:r w:rsidRPr="009475DE">
        <w:rPr>
          <w:rFonts w:ascii="Times New Roman" w:hAnsi="Times New Roman"/>
          <w:sz w:val="20"/>
        </w:rPr>
        <w:t xml:space="preserve"> </w:t>
      </w:r>
      <w:r w:rsidRPr="009475DE">
        <w:rPr>
          <w:rFonts w:ascii="Times New Roman" w:hAnsi="Times New Roman"/>
          <w:i/>
          <w:sz w:val="20"/>
        </w:rPr>
        <w:t>dw3t</w:t>
      </w:r>
      <w:r w:rsidRPr="009475DE">
        <w:rPr>
          <w:rFonts w:ascii="Times New Roman" w:hAnsi="Times New Roman"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sz w:val="20"/>
        </w:rPr>
        <w:t>dating</w:t>
      </w:r>
      <w:proofErr w:type="spellEnd"/>
      <w:r w:rsidRPr="009475DE">
        <w:rPr>
          <w:rFonts w:ascii="Times New Roman" w:hAnsi="Times New Roman"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sz w:val="20"/>
        </w:rPr>
        <w:t>from</w:t>
      </w:r>
      <w:proofErr w:type="spellEnd"/>
      <w:r w:rsidRPr="009475DE">
        <w:rPr>
          <w:rFonts w:ascii="Times New Roman" w:hAnsi="Times New Roman"/>
          <w:sz w:val="20"/>
        </w:rPr>
        <w:t xml:space="preserve"> Roman times </w:t>
      </w:r>
      <w:proofErr w:type="spellStart"/>
      <w:r w:rsidRPr="009475DE">
        <w:rPr>
          <w:rFonts w:ascii="Times New Roman" w:hAnsi="Times New Roman"/>
          <w:sz w:val="20"/>
        </w:rPr>
        <w:t>at</w:t>
      </w:r>
      <w:proofErr w:type="spellEnd"/>
      <w:r w:rsidRPr="009475DE">
        <w:rPr>
          <w:rFonts w:ascii="Times New Roman" w:hAnsi="Times New Roman"/>
          <w:sz w:val="20"/>
        </w:rPr>
        <w:t xml:space="preserve"> the Deir er-Roumi », dans </w:t>
      </w:r>
      <w:r w:rsidR="00BD0FEC" w:rsidRPr="009475DE">
        <w:rPr>
          <w:rFonts w:ascii="Times New Roman" w:hAnsi="Times New Roman"/>
          <w:sz w:val="20"/>
        </w:rPr>
        <w:t xml:space="preserve">Christopher J. Eyre </w:t>
      </w:r>
      <w:r w:rsidRPr="009475DE">
        <w:rPr>
          <w:rFonts w:ascii="Times New Roman" w:hAnsi="Times New Roman"/>
          <w:sz w:val="20"/>
        </w:rPr>
        <w:t>(éd.),</w:t>
      </w:r>
      <w:r w:rsidRPr="009475DE">
        <w:rPr>
          <w:rFonts w:ascii="Times New Roman" w:hAnsi="Times New Roman"/>
          <w:i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i/>
          <w:sz w:val="20"/>
        </w:rPr>
        <w:t>Proceedings</w:t>
      </w:r>
      <w:proofErr w:type="spellEnd"/>
      <w:r w:rsidRPr="009475DE">
        <w:rPr>
          <w:rFonts w:ascii="Times New Roman" w:hAnsi="Times New Roman"/>
          <w:i/>
          <w:sz w:val="20"/>
        </w:rPr>
        <w:t xml:space="preserve"> of the </w:t>
      </w:r>
      <w:proofErr w:type="spellStart"/>
      <w:r w:rsidRPr="009475DE">
        <w:rPr>
          <w:rFonts w:ascii="Times New Roman" w:hAnsi="Times New Roman"/>
          <w:i/>
          <w:sz w:val="20"/>
        </w:rPr>
        <w:t>Seventh</w:t>
      </w:r>
      <w:proofErr w:type="spellEnd"/>
      <w:r w:rsidRPr="009475DE">
        <w:rPr>
          <w:rFonts w:ascii="Times New Roman" w:hAnsi="Times New Roman"/>
          <w:i/>
          <w:sz w:val="20"/>
        </w:rPr>
        <w:t xml:space="preserve"> International </w:t>
      </w:r>
      <w:proofErr w:type="spellStart"/>
      <w:r w:rsidRPr="009475DE">
        <w:rPr>
          <w:rFonts w:ascii="Times New Roman" w:hAnsi="Times New Roman"/>
          <w:i/>
          <w:sz w:val="20"/>
        </w:rPr>
        <w:t>Congress</w:t>
      </w:r>
      <w:proofErr w:type="spellEnd"/>
      <w:r w:rsidRPr="009475DE">
        <w:rPr>
          <w:rFonts w:ascii="Times New Roman" w:hAnsi="Times New Roman"/>
          <w:i/>
          <w:sz w:val="20"/>
        </w:rPr>
        <w:t xml:space="preserve"> of </w:t>
      </w:r>
      <w:proofErr w:type="spellStart"/>
      <w:r w:rsidRPr="009475DE">
        <w:rPr>
          <w:rFonts w:ascii="Times New Roman" w:hAnsi="Times New Roman"/>
          <w:i/>
          <w:sz w:val="20"/>
        </w:rPr>
        <w:t>Egyptologists</w:t>
      </w:r>
      <w:proofErr w:type="spellEnd"/>
      <w:r w:rsidRPr="009475DE">
        <w:rPr>
          <w:rFonts w:ascii="Times New Roman" w:hAnsi="Times New Roman"/>
          <w:sz w:val="20"/>
        </w:rPr>
        <w:t xml:space="preserve">, </w:t>
      </w:r>
      <w:r w:rsidRPr="009475DE">
        <w:rPr>
          <w:rFonts w:ascii="Times New Roman" w:hAnsi="Times New Roman"/>
          <w:i/>
          <w:sz w:val="20"/>
        </w:rPr>
        <w:t xml:space="preserve">Cambridge 3-9 </w:t>
      </w:r>
      <w:proofErr w:type="spellStart"/>
      <w:r w:rsidRPr="009475DE">
        <w:rPr>
          <w:rFonts w:ascii="Times New Roman" w:hAnsi="Times New Roman"/>
          <w:i/>
          <w:sz w:val="20"/>
        </w:rPr>
        <w:t>September</w:t>
      </w:r>
      <w:proofErr w:type="spellEnd"/>
      <w:r w:rsidRPr="009475DE">
        <w:rPr>
          <w:rFonts w:ascii="Times New Roman" w:hAnsi="Times New Roman"/>
          <w:i/>
          <w:sz w:val="20"/>
        </w:rPr>
        <w:t xml:space="preserve"> 1995</w:t>
      </w:r>
      <w:r w:rsidRPr="009475DE">
        <w:rPr>
          <w:rFonts w:ascii="Times New Roman" w:hAnsi="Times New Roman"/>
          <w:sz w:val="20"/>
        </w:rPr>
        <w:t xml:space="preserve">, </w:t>
      </w:r>
      <w:proofErr w:type="spellStart"/>
      <w:r w:rsidRPr="009475DE">
        <w:rPr>
          <w:rFonts w:ascii="Times New Roman" w:hAnsi="Times New Roman"/>
          <w:sz w:val="20"/>
        </w:rPr>
        <w:t>Orientalia</w:t>
      </w:r>
      <w:proofErr w:type="spellEnd"/>
      <w:r w:rsidRPr="009475DE">
        <w:rPr>
          <w:rFonts w:ascii="Times New Roman" w:hAnsi="Times New Roman"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sz w:val="20"/>
        </w:rPr>
        <w:t>Lovaniensia</w:t>
      </w:r>
      <w:proofErr w:type="spellEnd"/>
      <w:r w:rsidRPr="009475DE">
        <w:rPr>
          <w:rFonts w:ascii="Times New Roman" w:hAnsi="Times New Roman"/>
          <w:sz w:val="20"/>
        </w:rPr>
        <w:t xml:space="preserve"> Analecta </w:t>
      </w:r>
      <w:r w:rsidR="003D77BF" w:rsidRPr="009475DE">
        <w:rPr>
          <w:rFonts w:ascii="Times New Roman" w:hAnsi="Times New Roman"/>
          <w:sz w:val="20"/>
        </w:rPr>
        <w:t>(OLA)</w:t>
      </w:r>
      <w:r w:rsidR="003D77BF" w:rsidRPr="009475DE">
        <w:rPr>
          <w:rFonts w:ascii="Times New Roman" w:hAnsi="Times New Roman"/>
          <w:i/>
          <w:sz w:val="20"/>
        </w:rPr>
        <w:t xml:space="preserve"> </w:t>
      </w:r>
      <w:r w:rsidRPr="009475DE">
        <w:rPr>
          <w:rFonts w:ascii="Times New Roman" w:hAnsi="Times New Roman"/>
          <w:sz w:val="20"/>
        </w:rPr>
        <w:t xml:space="preserve">82, </w:t>
      </w:r>
      <w:r w:rsidR="003D77BF" w:rsidRPr="009475DE">
        <w:rPr>
          <w:rFonts w:ascii="Times New Roman" w:hAnsi="Times New Roman"/>
          <w:sz w:val="20"/>
        </w:rPr>
        <w:t>Louvain</w:t>
      </w:r>
      <w:r w:rsidRPr="009475DE">
        <w:rPr>
          <w:rFonts w:ascii="Times New Roman" w:hAnsi="Times New Roman"/>
          <w:sz w:val="20"/>
        </w:rPr>
        <w:t>, 1998, p. 661-666.</w:t>
      </w:r>
    </w:p>
    <w:p w14:paraId="1AC00DC4" w14:textId="77777777" w:rsidR="00EA5458" w:rsidRPr="009475DE" w:rsidRDefault="003D77BF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 Christian</w:t>
      </w:r>
      <w:r w:rsidR="00EA5458" w:rsidRPr="009475DE">
        <w:rPr>
          <w:rFonts w:ascii="Times New Roman" w:hAnsi="Times New Roman"/>
          <w:sz w:val="20"/>
        </w:rPr>
        <w:t xml:space="preserve"> Augé et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="00EA5458" w:rsidRPr="009475DE">
        <w:rPr>
          <w:rFonts w:ascii="Times New Roman" w:hAnsi="Times New Roman"/>
          <w:sz w:val="20"/>
        </w:rPr>
        <w:t xml:space="preserve">Lecuyot, « Le matériel numismatique provenant des fouilles du Deir er-Roumi », </w:t>
      </w:r>
      <w:proofErr w:type="spellStart"/>
      <w:r w:rsidR="00EA5458" w:rsidRPr="009475DE">
        <w:rPr>
          <w:rFonts w:ascii="Times New Roman" w:hAnsi="Times New Roman"/>
          <w:i/>
          <w:sz w:val="20"/>
        </w:rPr>
        <w:t>Memnonia</w:t>
      </w:r>
      <w:proofErr w:type="spellEnd"/>
      <w:r w:rsidR="00EA5458" w:rsidRPr="009475DE">
        <w:rPr>
          <w:rFonts w:ascii="Times New Roman" w:hAnsi="Times New Roman"/>
          <w:sz w:val="20"/>
        </w:rPr>
        <w:t> IX, Le Caire, 1998, p. 107-119.</w:t>
      </w:r>
    </w:p>
    <w:p w14:paraId="54DCE7DA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 xml:space="preserve">Lecuyot, « Une nécropole de Thèbes-Ouest à l’époque romaine et copte : la Vallée des Reines », </w:t>
      </w:r>
      <w:proofErr w:type="spellStart"/>
      <w:r w:rsidRPr="009475DE">
        <w:rPr>
          <w:rFonts w:ascii="Times New Roman" w:hAnsi="Times New Roman"/>
          <w:i/>
          <w:sz w:val="20"/>
        </w:rPr>
        <w:t>Kyphi</w:t>
      </w:r>
      <w:proofErr w:type="spellEnd"/>
      <w:r w:rsidRPr="009475DE">
        <w:rPr>
          <w:rFonts w:ascii="Times New Roman" w:hAnsi="Times New Roman"/>
          <w:sz w:val="20"/>
        </w:rPr>
        <w:t xml:space="preserve"> 2, Lyon, 1999, p. 33-61.</w:t>
      </w:r>
    </w:p>
    <w:p w14:paraId="39B77342" w14:textId="77777777" w:rsidR="00EA5458" w:rsidRPr="009475DE" w:rsidRDefault="004D48DD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 Michel</w:t>
      </w:r>
      <w:r w:rsidR="00EA5458" w:rsidRPr="009475DE">
        <w:rPr>
          <w:rFonts w:ascii="Times New Roman" w:hAnsi="Times New Roman"/>
          <w:sz w:val="20"/>
        </w:rPr>
        <w:t xml:space="preserve"> </w:t>
      </w:r>
      <w:proofErr w:type="spellStart"/>
      <w:r w:rsidR="00EA5458" w:rsidRPr="009475DE">
        <w:rPr>
          <w:rFonts w:ascii="Times New Roman" w:hAnsi="Times New Roman"/>
          <w:sz w:val="20"/>
        </w:rPr>
        <w:t>Pezin</w:t>
      </w:r>
      <w:proofErr w:type="spellEnd"/>
      <w:r w:rsidR="00EA5458" w:rsidRPr="009475DE">
        <w:rPr>
          <w:rFonts w:ascii="Times New Roman" w:hAnsi="Times New Roman"/>
          <w:sz w:val="20"/>
        </w:rPr>
        <w:t xml:space="preserve"> et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="00EA5458" w:rsidRPr="009475DE">
        <w:rPr>
          <w:rFonts w:ascii="Times New Roman" w:hAnsi="Times New Roman"/>
          <w:sz w:val="20"/>
        </w:rPr>
        <w:t xml:space="preserve">Lecuyot, « Documents coptes découverts au Deir er-Roumi, dans la Vallée des Reines et le </w:t>
      </w:r>
      <w:proofErr w:type="spellStart"/>
      <w:r w:rsidR="00EA5458" w:rsidRPr="009475DE">
        <w:rPr>
          <w:rFonts w:ascii="Times New Roman" w:hAnsi="Times New Roman"/>
          <w:sz w:val="20"/>
        </w:rPr>
        <w:t>Ouadi</w:t>
      </w:r>
      <w:proofErr w:type="spellEnd"/>
      <w:r w:rsidR="00EA5458" w:rsidRPr="009475DE">
        <w:rPr>
          <w:rFonts w:ascii="Times New Roman" w:hAnsi="Times New Roman"/>
          <w:sz w:val="20"/>
        </w:rPr>
        <w:t xml:space="preserve"> du prin</w:t>
      </w:r>
      <w:r w:rsidR="003D77BF" w:rsidRPr="009475DE">
        <w:rPr>
          <w:rFonts w:ascii="Times New Roman" w:hAnsi="Times New Roman"/>
          <w:sz w:val="20"/>
        </w:rPr>
        <w:t>ce Ahmès », dans Nathalie Bosson et Anne</w:t>
      </w:r>
      <w:r w:rsidR="00EA5458" w:rsidRPr="009475DE">
        <w:rPr>
          <w:rFonts w:ascii="Times New Roman" w:hAnsi="Times New Roman"/>
          <w:sz w:val="20"/>
        </w:rPr>
        <w:t xml:space="preserve"> </w:t>
      </w:r>
      <w:proofErr w:type="spellStart"/>
      <w:r w:rsidR="00EA5458" w:rsidRPr="009475DE">
        <w:rPr>
          <w:rFonts w:ascii="Times New Roman" w:hAnsi="Times New Roman"/>
          <w:sz w:val="20"/>
        </w:rPr>
        <w:t>Boud’Hors</w:t>
      </w:r>
      <w:proofErr w:type="spellEnd"/>
      <w:r w:rsidR="00EA5458" w:rsidRPr="009475DE">
        <w:rPr>
          <w:rFonts w:ascii="Times New Roman" w:hAnsi="Times New Roman"/>
          <w:sz w:val="20"/>
        </w:rPr>
        <w:t xml:space="preserve"> (éd.), </w:t>
      </w:r>
      <w:r w:rsidR="00EA5458" w:rsidRPr="009475DE">
        <w:rPr>
          <w:rFonts w:ascii="Times New Roman" w:hAnsi="Times New Roman"/>
          <w:i/>
          <w:sz w:val="20"/>
        </w:rPr>
        <w:t>Actes du 8</w:t>
      </w:r>
      <w:r w:rsidR="00EA5458" w:rsidRPr="009475DE">
        <w:rPr>
          <w:rFonts w:ascii="Times New Roman" w:hAnsi="Times New Roman"/>
          <w:i/>
          <w:sz w:val="20"/>
          <w:vertAlign w:val="superscript"/>
        </w:rPr>
        <w:t>e</w:t>
      </w:r>
      <w:r w:rsidR="00EA5458" w:rsidRPr="009475DE">
        <w:rPr>
          <w:rFonts w:ascii="Times New Roman" w:hAnsi="Times New Roman"/>
          <w:i/>
          <w:sz w:val="20"/>
        </w:rPr>
        <w:t xml:space="preserve"> congrès international d’études coptes, Paris 28 juin - 3 juillet 2004, </w:t>
      </w:r>
      <w:proofErr w:type="spellStart"/>
      <w:r w:rsidR="00EA5458" w:rsidRPr="009475DE">
        <w:rPr>
          <w:rFonts w:ascii="Times New Roman" w:hAnsi="Times New Roman"/>
          <w:sz w:val="20"/>
        </w:rPr>
        <w:t>Orientalia</w:t>
      </w:r>
      <w:proofErr w:type="spellEnd"/>
      <w:r w:rsidR="00EA5458" w:rsidRPr="009475DE">
        <w:rPr>
          <w:rFonts w:ascii="Times New Roman" w:hAnsi="Times New Roman"/>
          <w:sz w:val="20"/>
        </w:rPr>
        <w:t xml:space="preserve"> </w:t>
      </w:r>
      <w:proofErr w:type="spellStart"/>
      <w:r w:rsidR="00EA5458" w:rsidRPr="009475DE">
        <w:rPr>
          <w:rFonts w:ascii="Times New Roman" w:hAnsi="Times New Roman"/>
          <w:sz w:val="20"/>
        </w:rPr>
        <w:t>Lovaniensia</w:t>
      </w:r>
      <w:proofErr w:type="spellEnd"/>
      <w:r w:rsidR="00EA5458" w:rsidRPr="009475DE">
        <w:rPr>
          <w:rFonts w:ascii="Times New Roman" w:hAnsi="Times New Roman"/>
          <w:sz w:val="20"/>
        </w:rPr>
        <w:t xml:space="preserve"> Analecta (OLA)</w:t>
      </w:r>
      <w:r w:rsidR="001C45BF" w:rsidRPr="009475DE">
        <w:rPr>
          <w:rFonts w:ascii="Times New Roman" w:hAnsi="Times New Roman"/>
          <w:i/>
          <w:sz w:val="20"/>
        </w:rPr>
        <w:t xml:space="preserve"> </w:t>
      </w:r>
      <w:r w:rsidR="00EA5458" w:rsidRPr="009475DE">
        <w:rPr>
          <w:rFonts w:ascii="Times New Roman" w:hAnsi="Times New Roman"/>
          <w:sz w:val="20"/>
        </w:rPr>
        <w:t>163, Louvain, 2007, p. 759-786.</w:t>
      </w:r>
    </w:p>
    <w:p w14:paraId="4DCD7561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  <w:lang w:val="en-US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>Lecuyot, « </w:t>
      </w:r>
      <w:r w:rsidRPr="009475DE">
        <w:rPr>
          <w:rFonts w:ascii="Times New Roman" w:hAnsi="Times New Roman"/>
          <w:sz w:val="20"/>
          <w:lang w:val="en-US"/>
        </w:rPr>
        <w:t xml:space="preserve">Sur les traces </w:t>
      </w:r>
      <w:proofErr w:type="spellStart"/>
      <w:r w:rsidRPr="009475DE">
        <w:rPr>
          <w:rFonts w:ascii="Times New Roman" w:hAnsi="Times New Roman"/>
          <w:sz w:val="20"/>
          <w:lang w:val="en-US"/>
        </w:rPr>
        <w:t>d’une</w:t>
      </w:r>
      <w:proofErr w:type="spellEnd"/>
      <w:r w:rsidRPr="009475DE">
        <w:rPr>
          <w:rFonts w:ascii="Times New Roman" w:hAnsi="Times New Roman"/>
          <w:sz w:val="20"/>
          <w:lang w:val="en-US"/>
        </w:rPr>
        <w:t xml:space="preserve"> “</w:t>
      </w:r>
      <w:proofErr w:type="spellStart"/>
      <w:r w:rsidRPr="009475DE">
        <w:rPr>
          <w:rFonts w:ascii="Times New Roman" w:hAnsi="Times New Roman"/>
          <w:sz w:val="20"/>
          <w:lang w:val="en-US"/>
        </w:rPr>
        <w:t>pharaonne</w:t>
      </w:r>
      <w:proofErr w:type="spellEnd"/>
      <w:r w:rsidRPr="009475DE">
        <w:rPr>
          <w:rFonts w:ascii="Times New Roman" w:hAnsi="Times New Roman"/>
          <w:sz w:val="20"/>
          <w:lang w:val="en-US"/>
        </w:rPr>
        <w:t xml:space="preserve">” </w:t>
      </w:r>
      <w:proofErr w:type="spellStart"/>
      <w:r w:rsidRPr="009475DE">
        <w:rPr>
          <w:rFonts w:ascii="Times New Roman" w:hAnsi="Times New Roman"/>
          <w:sz w:val="20"/>
          <w:lang w:val="en-US"/>
        </w:rPr>
        <w:t>dans</w:t>
      </w:r>
      <w:proofErr w:type="spellEnd"/>
      <w:r w:rsidRPr="009475DE">
        <w:rPr>
          <w:rFonts w:ascii="Times New Roman" w:hAnsi="Times New Roman"/>
          <w:sz w:val="20"/>
          <w:lang w:val="en-US"/>
        </w:rPr>
        <w:t xml:space="preserve"> la </w:t>
      </w:r>
      <w:proofErr w:type="spellStart"/>
      <w:r w:rsidRPr="009475DE">
        <w:rPr>
          <w:rFonts w:ascii="Times New Roman" w:hAnsi="Times New Roman"/>
          <w:sz w:val="20"/>
          <w:lang w:val="en-US"/>
        </w:rPr>
        <w:t>Vallée</w:t>
      </w:r>
      <w:proofErr w:type="spellEnd"/>
      <w:r w:rsidRPr="009475DE">
        <w:rPr>
          <w:rFonts w:ascii="Times New Roman" w:hAnsi="Times New Roman"/>
          <w:sz w:val="20"/>
          <w:lang w:val="en-US"/>
        </w:rPr>
        <w:t xml:space="preserve"> des </w:t>
      </w:r>
      <w:proofErr w:type="spellStart"/>
      <w:r w:rsidRPr="009475DE">
        <w:rPr>
          <w:rFonts w:ascii="Times New Roman" w:hAnsi="Times New Roman"/>
          <w:sz w:val="20"/>
          <w:lang w:val="en-US"/>
        </w:rPr>
        <w:t>Reines</w:t>
      </w:r>
      <w:proofErr w:type="spellEnd"/>
      <w:r w:rsidRPr="009475DE">
        <w:rPr>
          <w:rFonts w:ascii="Times New Roman" w:hAnsi="Times New Roman"/>
          <w:sz w:val="20"/>
        </w:rPr>
        <w:t> »</w:t>
      </w:r>
      <w:r w:rsidRPr="009475DE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9475DE">
        <w:rPr>
          <w:rFonts w:ascii="Times New Roman" w:hAnsi="Times New Roman"/>
          <w:i/>
          <w:sz w:val="20"/>
          <w:lang w:val="en-US"/>
        </w:rPr>
        <w:t>Memnonia</w:t>
      </w:r>
      <w:proofErr w:type="spellEnd"/>
      <w:r w:rsidRPr="009475DE">
        <w:rPr>
          <w:rFonts w:ascii="Times New Roman" w:hAnsi="Times New Roman"/>
          <w:i/>
          <w:sz w:val="20"/>
          <w:lang w:val="en-US"/>
        </w:rPr>
        <w:t xml:space="preserve"> </w:t>
      </w:r>
      <w:r w:rsidRPr="009475DE">
        <w:rPr>
          <w:rFonts w:ascii="Times New Roman" w:hAnsi="Times New Roman"/>
          <w:sz w:val="20"/>
          <w:lang w:val="en-US"/>
        </w:rPr>
        <w:t>XXII, 2011, p. 173-179 et pl. XLVI-XLVII.</w:t>
      </w:r>
    </w:p>
    <w:p w14:paraId="5E1CF23D" w14:textId="77777777" w:rsidR="00EA5458" w:rsidRPr="009475DE" w:rsidRDefault="003D77BF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 Isabelle</w:t>
      </w:r>
      <w:r w:rsidR="00EA5458" w:rsidRPr="009475DE">
        <w:rPr>
          <w:rFonts w:ascii="Times New Roman" w:hAnsi="Times New Roman"/>
          <w:sz w:val="20"/>
        </w:rPr>
        <w:t xml:space="preserve"> Franco et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="00EA5458" w:rsidRPr="009475DE">
        <w:rPr>
          <w:rFonts w:ascii="Times New Roman" w:hAnsi="Times New Roman"/>
          <w:sz w:val="20"/>
        </w:rPr>
        <w:t>Lecuyot, « </w:t>
      </w:r>
      <w:proofErr w:type="spellStart"/>
      <w:r w:rsidR="00EA5458" w:rsidRPr="009475DE">
        <w:rPr>
          <w:rFonts w:ascii="Times New Roman" w:hAnsi="Times New Roman"/>
          <w:sz w:val="20"/>
          <w:lang w:val="en-US"/>
        </w:rPr>
        <w:t>Une</w:t>
      </w:r>
      <w:proofErr w:type="spellEnd"/>
      <w:r w:rsidR="00EA5458" w:rsidRPr="009475DE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="00EA5458" w:rsidRPr="009475DE">
        <w:rPr>
          <w:rFonts w:ascii="Times New Roman" w:hAnsi="Times New Roman"/>
          <w:sz w:val="20"/>
          <w:lang w:val="en-US"/>
        </w:rPr>
        <w:t>tournette</w:t>
      </w:r>
      <w:proofErr w:type="spellEnd"/>
      <w:r w:rsidR="00EA5458" w:rsidRPr="009475DE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="00EA5458" w:rsidRPr="009475DE">
        <w:rPr>
          <w:rFonts w:ascii="Times New Roman" w:hAnsi="Times New Roman"/>
          <w:sz w:val="20"/>
          <w:lang w:val="en-US"/>
        </w:rPr>
        <w:t>retrouvée</w:t>
      </w:r>
      <w:proofErr w:type="spellEnd"/>
      <w:r w:rsidR="00EA5458" w:rsidRPr="009475DE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="00EA5458" w:rsidRPr="009475DE">
        <w:rPr>
          <w:rFonts w:ascii="Times New Roman" w:hAnsi="Times New Roman"/>
          <w:sz w:val="20"/>
          <w:lang w:val="en-US"/>
        </w:rPr>
        <w:t>dans</w:t>
      </w:r>
      <w:proofErr w:type="spellEnd"/>
      <w:r w:rsidR="00EA5458" w:rsidRPr="009475DE">
        <w:rPr>
          <w:rFonts w:ascii="Times New Roman" w:hAnsi="Times New Roman"/>
          <w:sz w:val="20"/>
          <w:lang w:val="en-US"/>
        </w:rPr>
        <w:t xml:space="preserve"> la </w:t>
      </w:r>
      <w:proofErr w:type="spellStart"/>
      <w:r w:rsidR="00EA5458" w:rsidRPr="009475DE">
        <w:rPr>
          <w:rFonts w:ascii="Times New Roman" w:hAnsi="Times New Roman"/>
          <w:sz w:val="20"/>
          <w:lang w:val="en-US"/>
        </w:rPr>
        <w:t>Vallée</w:t>
      </w:r>
      <w:proofErr w:type="spellEnd"/>
      <w:r w:rsidR="00EA5458" w:rsidRPr="009475DE">
        <w:rPr>
          <w:rFonts w:ascii="Times New Roman" w:hAnsi="Times New Roman"/>
          <w:sz w:val="20"/>
          <w:lang w:val="en-US"/>
        </w:rPr>
        <w:t xml:space="preserve"> des </w:t>
      </w:r>
      <w:proofErr w:type="spellStart"/>
      <w:r w:rsidR="00EA5458" w:rsidRPr="009475DE">
        <w:rPr>
          <w:rFonts w:ascii="Times New Roman" w:hAnsi="Times New Roman"/>
          <w:sz w:val="20"/>
          <w:lang w:val="en-US"/>
        </w:rPr>
        <w:t>Reines</w:t>
      </w:r>
      <w:proofErr w:type="spellEnd"/>
      <w:r w:rsidR="00EA5458" w:rsidRPr="009475DE">
        <w:rPr>
          <w:rFonts w:ascii="Times New Roman" w:hAnsi="Times New Roman"/>
          <w:sz w:val="20"/>
        </w:rPr>
        <w:t xml:space="preserve"> », </w:t>
      </w:r>
      <w:proofErr w:type="spellStart"/>
      <w:r w:rsidR="00BD0FEC" w:rsidRPr="009475DE">
        <w:rPr>
          <w:rFonts w:ascii="Times New Roman" w:hAnsi="Times New Roman"/>
          <w:i/>
          <w:sz w:val="20"/>
          <w:lang w:val="en-US"/>
        </w:rPr>
        <w:t>Memnonia</w:t>
      </w:r>
      <w:proofErr w:type="spellEnd"/>
      <w:r w:rsidR="00BD0FEC" w:rsidRPr="009475DE">
        <w:rPr>
          <w:rFonts w:ascii="Times New Roman" w:hAnsi="Times New Roman"/>
          <w:i/>
          <w:sz w:val="20"/>
          <w:lang w:val="en-US"/>
        </w:rPr>
        <w:t> </w:t>
      </w:r>
      <w:r w:rsidR="00EA5458" w:rsidRPr="009475DE">
        <w:rPr>
          <w:rFonts w:ascii="Times New Roman" w:hAnsi="Times New Roman"/>
          <w:sz w:val="20"/>
          <w:lang w:val="en-US"/>
        </w:rPr>
        <w:t>XXII, 2011, p. 149-152 et pl. XLI.</w:t>
      </w:r>
    </w:p>
    <w:p w14:paraId="1785EC7F" w14:textId="77777777" w:rsidR="00DB0F7D" w:rsidRPr="009475DE" w:rsidRDefault="00DB0F7D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4D48DD" w:rsidRPr="009475DE">
        <w:rPr>
          <w:rFonts w:ascii="Times New Roman" w:hAnsi="Times New Roman"/>
          <w:sz w:val="20"/>
        </w:rPr>
        <w:t xml:space="preserve"> </w:t>
      </w:r>
      <w:bookmarkStart w:id="0" w:name="_GoBack"/>
      <w:r w:rsidR="00FD6956" w:rsidRPr="009475DE">
        <w:rPr>
          <w:rFonts w:ascii="Times New Roman" w:hAnsi="Times New Roman"/>
          <w:sz w:val="20"/>
        </w:rPr>
        <w:t xml:space="preserve">Alain Delattre et Guy Lecuyot, « Ostraca découvert au Deir el-Roumi au cours de la mission 2007-2008 », dans A. </w:t>
      </w:r>
      <w:proofErr w:type="spellStart"/>
      <w:r w:rsidR="00FD6956" w:rsidRPr="009475DE">
        <w:rPr>
          <w:rFonts w:ascii="Times New Roman" w:hAnsi="Times New Roman"/>
          <w:sz w:val="20"/>
        </w:rPr>
        <w:t>Boud’hors</w:t>
      </w:r>
      <w:proofErr w:type="spellEnd"/>
      <w:r w:rsidR="00FD6956" w:rsidRPr="009475DE">
        <w:rPr>
          <w:rFonts w:ascii="Times New Roman" w:hAnsi="Times New Roman"/>
          <w:sz w:val="20"/>
        </w:rPr>
        <w:t xml:space="preserve"> et C. Louis (éd.), </w:t>
      </w:r>
      <w:proofErr w:type="spellStart"/>
      <w:r w:rsidR="00FD6956" w:rsidRPr="009475DE">
        <w:rPr>
          <w:rFonts w:ascii="Times New Roman" w:hAnsi="Times New Roman"/>
          <w:i/>
          <w:sz w:val="20"/>
        </w:rPr>
        <w:t>Quizième</w:t>
      </w:r>
      <w:proofErr w:type="spellEnd"/>
      <w:r w:rsidR="00FD6956" w:rsidRPr="009475DE">
        <w:rPr>
          <w:rFonts w:ascii="Times New Roman" w:hAnsi="Times New Roman"/>
          <w:i/>
          <w:sz w:val="20"/>
        </w:rPr>
        <w:t xml:space="preserve"> journée d'études coptes, Louvain-la-Neuve, 12-14 mai 2011, Cahiers de la Bibliothèque copte</w:t>
      </w:r>
      <w:r w:rsidR="00FD6956" w:rsidRPr="009475DE">
        <w:rPr>
          <w:rFonts w:ascii="Times New Roman" w:hAnsi="Times New Roman"/>
          <w:sz w:val="20"/>
        </w:rPr>
        <w:t xml:space="preserve"> 20, Étude coptes XIII, Paris, 2015, p. 107-120.</w:t>
      </w:r>
      <w:bookmarkEnd w:id="0"/>
    </w:p>
    <w:p w14:paraId="07CE91EB" w14:textId="77777777" w:rsidR="003D6554" w:rsidRPr="009475DE" w:rsidRDefault="003D6554" w:rsidP="00B26DEB">
      <w:pPr>
        <w:spacing w:line="240" w:lineRule="auto"/>
        <w:ind w:firstLine="0"/>
        <w:rPr>
          <w:rFonts w:ascii="Times New Roman" w:hAnsi="Times New Roman"/>
          <w:i/>
          <w:sz w:val="20"/>
        </w:rPr>
      </w:pPr>
      <w:r w:rsidRPr="009475DE">
        <w:rPr>
          <w:rFonts w:ascii="Times New Roman" w:hAnsi="Times New Roman"/>
          <w:sz w:val="20"/>
        </w:rPr>
        <w:t>— Guy Lecuyot, « </w:t>
      </w:r>
      <w:r w:rsidR="007B64BF" w:rsidRPr="009475DE">
        <w:rPr>
          <w:rFonts w:ascii="Times New Roman" w:hAnsi="Times New Roman"/>
          <w:sz w:val="20"/>
        </w:rPr>
        <w:t xml:space="preserve"> Le Deir el-Roumi</w:t>
      </w:r>
      <w:r w:rsidRPr="009475DE">
        <w:rPr>
          <w:rFonts w:ascii="Times New Roman" w:hAnsi="Times New Roman"/>
          <w:sz w:val="20"/>
        </w:rPr>
        <w:t xml:space="preserve">, le </w:t>
      </w:r>
      <w:r w:rsidRPr="009475DE">
        <w:rPr>
          <w:rFonts w:ascii="Times New Roman" w:hAnsi="Times New Roman"/>
          <w:i/>
          <w:sz w:val="20"/>
        </w:rPr>
        <w:t>topos</w:t>
      </w:r>
      <w:r w:rsidRPr="009475DE">
        <w:rPr>
          <w:rFonts w:ascii="Times New Roman" w:hAnsi="Times New Roman"/>
          <w:sz w:val="20"/>
        </w:rPr>
        <w:t xml:space="preserve"> chrétien », </w:t>
      </w:r>
      <w:proofErr w:type="spellStart"/>
      <w:r w:rsidRPr="009475DE">
        <w:rPr>
          <w:rFonts w:ascii="Times New Roman" w:hAnsi="Times New Roman"/>
          <w:i/>
          <w:sz w:val="20"/>
        </w:rPr>
        <w:t>Memnonia</w:t>
      </w:r>
      <w:proofErr w:type="spellEnd"/>
      <w:r w:rsidR="003C32FD" w:rsidRPr="009475DE">
        <w:rPr>
          <w:rFonts w:ascii="Times New Roman" w:hAnsi="Times New Roman"/>
          <w:i/>
          <w:sz w:val="20"/>
        </w:rPr>
        <w:t xml:space="preserve"> </w:t>
      </w:r>
      <w:r w:rsidR="003C32FD" w:rsidRPr="009475DE">
        <w:rPr>
          <w:rFonts w:ascii="Times New Roman" w:hAnsi="Times New Roman"/>
          <w:sz w:val="20"/>
        </w:rPr>
        <w:t>XXVII</w:t>
      </w:r>
      <w:r w:rsidRPr="009475DE">
        <w:rPr>
          <w:rFonts w:ascii="Times New Roman" w:hAnsi="Times New Roman"/>
          <w:sz w:val="20"/>
        </w:rPr>
        <w:t xml:space="preserve">, </w:t>
      </w:r>
      <w:r w:rsidR="003C32FD" w:rsidRPr="009475DE">
        <w:rPr>
          <w:rFonts w:ascii="Times New Roman" w:hAnsi="Times New Roman"/>
          <w:sz w:val="20"/>
        </w:rPr>
        <w:t>2016,</w:t>
      </w:r>
      <w:r w:rsidR="000C13B2" w:rsidRPr="009475DE">
        <w:rPr>
          <w:rFonts w:ascii="Times New Roman" w:hAnsi="Times New Roman"/>
          <w:sz w:val="20"/>
        </w:rPr>
        <w:t xml:space="preserve"> p. 91-97, pl. XXXII-XXXVIII</w:t>
      </w:r>
      <w:r w:rsidR="00493C0C" w:rsidRPr="009475DE">
        <w:rPr>
          <w:rFonts w:ascii="Times New Roman" w:hAnsi="Times New Roman"/>
          <w:sz w:val="20"/>
        </w:rPr>
        <w:t xml:space="preserve"> (avec une a</w:t>
      </w:r>
      <w:r w:rsidR="00AB632E" w:rsidRPr="009475DE">
        <w:rPr>
          <w:rFonts w:ascii="Times New Roman" w:hAnsi="Times New Roman"/>
          <w:sz w:val="20"/>
        </w:rPr>
        <w:t>nnexe de Stéphane Martin, « </w:t>
      </w:r>
      <w:r w:rsidR="000C13B2" w:rsidRPr="009475DE">
        <w:rPr>
          <w:rFonts w:ascii="Times New Roman" w:hAnsi="Times New Roman"/>
          <w:sz w:val="20"/>
        </w:rPr>
        <w:t>Quatre monnaies provenant des déblais</w:t>
      </w:r>
      <w:r w:rsidR="00AB632E" w:rsidRPr="009475DE">
        <w:rPr>
          <w:rFonts w:ascii="Times New Roman" w:hAnsi="Times New Roman"/>
          <w:sz w:val="20"/>
        </w:rPr>
        <w:t xml:space="preserve"> du Deir el-Roumi », p. </w:t>
      </w:r>
      <w:r w:rsidR="000C13B2" w:rsidRPr="009475DE">
        <w:rPr>
          <w:rFonts w:ascii="Times New Roman" w:hAnsi="Times New Roman"/>
          <w:sz w:val="20"/>
        </w:rPr>
        <w:t xml:space="preserve">98-99, pl. </w:t>
      </w:r>
      <w:r w:rsidR="00AB632E" w:rsidRPr="009475DE">
        <w:rPr>
          <w:rFonts w:ascii="Times New Roman" w:hAnsi="Times New Roman"/>
          <w:sz w:val="20"/>
        </w:rPr>
        <w:t>XXXVIII C).</w:t>
      </w:r>
    </w:p>
    <w:p w14:paraId="1AC08651" w14:textId="77777777" w:rsidR="008451F1" w:rsidRPr="009475DE" w:rsidRDefault="008451F1" w:rsidP="008451F1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Guy Lecuyot et Lilian Postel, « Quelques cartouches vagabonds au Deir er-Roumi », </w:t>
      </w:r>
      <w:proofErr w:type="spellStart"/>
      <w:proofErr w:type="gramStart"/>
      <w:r w:rsidRPr="009475DE">
        <w:rPr>
          <w:rFonts w:ascii="Times New Roman" w:hAnsi="Times New Roman"/>
          <w:i/>
          <w:sz w:val="20"/>
        </w:rPr>
        <w:t>Memnonia</w:t>
      </w:r>
      <w:proofErr w:type="spellEnd"/>
      <w:r w:rsidRPr="009475DE">
        <w:rPr>
          <w:rFonts w:ascii="Times New Roman" w:hAnsi="Times New Roman"/>
          <w:sz w:val="20"/>
        </w:rPr>
        <w:t> ,</w:t>
      </w:r>
      <w:proofErr w:type="gramEnd"/>
      <w:r w:rsidRPr="009475DE">
        <w:rPr>
          <w:rFonts w:ascii="Times New Roman" w:hAnsi="Times New Roman"/>
          <w:sz w:val="20"/>
        </w:rPr>
        <w:t xml:space="preserve"> 2016, à paraître.</w:t>
      </w:r>
    </w:p>
    <w:p w14:paraId="66ED8FC4" w14:textId="77777777" w:rsidR="008451F1" w:rsidRPr="009475DE" w:rsidRDefault="008451F1" w:rsidP="008451F1">
      <w:pPr>
        <w:spacing w:line="240" w:lineRule="auto"/>
        <w:ind w:firstLine="0"/>
        <w:rPr>
          <w:rFonts w:ascii="Times New Roman" w:hAnsi="Times New Roman"/>
          <w:i/>
          <w:sz w:val="20"/>
        </w:rPr>
      </w:pPr>
      <w:r w:rsidRPr="009475DE">
        <w:rPr>
          <w:rFonts w:ascii="Times New Roman" w:hAnsi="Times New Roman"/>
          <w:sz w:val="20"/>
        </w:rPr>
        <w:t xml:space="preserve">— Guy Lecuyot, « l’Hémi-spéos romain du Deir el-Roumi », Recueil d'études dédiées à Claude </w:t>
      </w:r>
      <w:proofErr w:type="spellStart"/>
      <w:r w:rsidRPr="009475DE">
        <w:rPr>
          <w:rFonts w:ascii="Times New Roman" w:hAnsi="Times New Roman"/>
          <w:sz w:val="20"/>
        </w:rPr>
        <w:t>Traunecker</w:t>
      </w:r>
      <w:proofErr w:type="spellEnd"/>
      <w:r w:rsidRPr="009475DE">
        <w:rPr>
          <w:rFonts w:ascii="Times New Roman" w:hAnsi="Times New Roman"/>
          <w:sz w:val="20"/>
        </w:rPr>
        <w:t>, à paraître.</w:t>
      </w:r>
    </w:p>
    <w:p w14:paraId="42B130D6" w14:textId="77777777" w:rsidR="003D6554" w:rsidRPr="009475DE" w:rsidRDefault="003D6554" w:rsidP="00B26DEB">
      <w:pPr>
        <w:spacing w:line="240" w:lineRule="auto"/>
        <w:ind w:firstLine="0"/>
        <w:rPr>
          <w:rFonts w:ascii="Times New Roman" w:hAnsi="Times New Roman"/>
          <w:i/>
          <w:sz w:val="20"/>
        </w:rPr>
      </w:pPr>
    </w:p>
    <w:p w14:paraId="22AB6B65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i/>
          <w:sz w:val="20"/>
        </w:rPr>
      </w:pPr>
      <w:r w:rsidRPr="009475DE">
        <w:rPr>
          <w:rFonts w:ascii="Times New Roman" w:hAnsi="Times New Roman"/>
          <w:i/>
          <w:sz w:val="20"/>
        </w:rPr>
        <w:t>SAQQARA</w:t>
      </w:r>
    </w:p>
    <w:p w14:paraId="2543B984" w14:textId="77777777" w:rsidR="00EA5458" w:rsidRPr="009475DE" w:rsidRDefault="003D77BF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Christiane Ziegler, Jean-Pierre Adam, Guillemette </w:t>
      </w:r>
      <w:proofErr w:type="spellStart"/>
      <w:r w:rsidRPr="009475DE">
        <w:rPr>
          <w:rFonts w:ascii="Times New Roman" w:hAnsi="Times New Roman"/>
          <w:sz w:val="20"/>
        </w:rPr>
        <w:t>Andreu</w:t>
      </w:r>
      <w:proofErr w:type="spellEnd"/>
      <w:r w:rsidRPr="009475DE">
        <w:rPr>
          <w:rFonts w:ascii="Times New Roman" w:hAnsi="Times New Roman"/>
          <w:sz w:val="20"/>
        </w:rPr>
        <w:t xml:space="preserve">, Catherine </w:t>
      </w:r>
      <w:proofErr w:type="spellStart"/>
      <w:r w:rsidRPr="009475DE">
        <w:rPr>
          <w:rFonts w:ascii="Times New Roman" w:hAnsi="Times New Roman"/>
          <w:sz w:val="20"/>
        </w:rPr>
        <w:t>Bridonneau</w:t>
      </w:r>
      <w:proofErr w:type="spellEnd"/>
      <w:r w:rsidRPr="009475DE">
        <w:rPr>
          <w:rFonts w:ascii="Times New Roman" w:hAnsi="Times New Roman"/>
          <w:sz w:val="20"/>
        </w:rPr>
        <w:t>, Marc</w:t>
      </w:r>
      <w:r w:rsidR="00EA5458" w:rsidRPr="009475DE">
        <w:rPr>
          <w:rFonts w:ascii="Times New Roman" w:hAnsi="Times New Roman"/>
          <w:sz w:val="20"/>
        </w:rPr>
        <w:t xml:space="preserve"> Etienne,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>Lecuyot et Marie-Françoise</w:t>
      </w:r>
      <w:r w:rsidR="00EA5458" w:rsidRPr="009475DE">
        <w:rPr>
          <w:rFonts w:ascii="Times New Roman" w:hAnsi="Times New Roman"/>
          <w:sz w:val="20"/>
        </w:rPr>
        <w:t xml:space="preserve"> de </w:t>
      </w:r>
      <w:proofErr w:type="spellStart"/>
      <w:r w:rsidR="00EA5458" w:rsidRPr="009475DE">
        <w:rPr>
          <w:rFonts w:ascii="Times New Roman" w:hAnsi="Times New Roman"/>
          <w:sz w:val="20"/>
        </w:rPr>
        <w:t>Rozières</w:t>
      </w:r>
      <w:proofErr w:type="spellEnd"/>
      <w:r w:rsidR="00EA5458" w:rsidRPr="009475DE">
        <w:rPr>
          <w:rFonts w:ascii="Times New Roman" w:hAnsi="Times New Roman"/>
          <w:sz w:val="20"/>
        </w:rPr>
        <w:t xml:space="preserve">, « La mission archéologique du musée du Louvre à </w:t>
      </w:r>
      <w:proofErr w:type="spellStart"/>
      <w:r w:rsidR="00EA5458" w:rsidRPr="009475DE">
        <w:rPr>
          <w:rFonts w:ascii="Times New Roman" w:hAnsi="Times New Roman"/>
          <w:sz w:val="20"/>
        </w:rPr>
        <w:t>Saqqara</w:t>
      </w:r>
      <w:proofErr w:type="spellEnd"/>
      <w:r w:rsidR="00EA5458" w:rsidRPr="009475DE">
        <w:rPr>
          <w:rFonts w:ascii="Times New Roman" w:hAnsi="Times New Roman"/>
          <w:sz w:val="20"/>
        </w:rPr>
        <w:t xml:space="preserve">. Résultats de quatre campagnes de fouilles de 1993 à 1996 », </w:t>
      </w:r>
      <w:r w:rsidRPr="009475DE">
        <w:rPr>
          <w:rFonts w:ascii="Times New Roman" w:hAnsi="Times New Roman"/>
          <w:i/>
          <w:sz w:val="20"/>
        </w:rPr>
        <w:t>Bulletin de l’Institut Français d’Archéologie Orientale</w:t>
      </w:r>
      <w:r w:rsidRPr="009475DE">
        <w:rPr>
          <w:rFonts w:ascii="Times New Roman" w:hAnsi="Times New Roman"/>
          <w:sz w:val="20"/>
        </w:rPr>
        <w:t xml:space="preserve"> (</w:t>
      </w:r>
      <w:r w:rsidRPr="009475DE">
        <w:rPr>
          <w:rFonts w:ascii="Times New Roman" w:hAnsi="Times New Roman"/>
          <w:i/>
          <w:color w:val="000000"/>
          <w:sz w:val="20"/>
        </w:rPr>
        <w:t>BIFAO)</w:t>
      </w:r>
      <w:r w:rsidRPr="009475DE">
        <w:rPr>
          <w:rFonts w:ascii="Times New Roman" w:hAnsi="Times New Roman"/>
          <w:color w:val="000000"/>
          <w:sz w:val="20"/>
        </w:rPr>
        <w:t xml:space="preserve"> </w:t>
      </w:r>
      <w:r w:rsidR="00EA5458" w:rsidRPr="009475DE">
        <w:rPr>
          <w:rFonts w:ascii="Times New Roman" w:hAnsi="Times New Roman"/>
          <w:sz w:val="20"/>
        </w:rPr>
        <w:t>97, Le Caire, 1997, p. 269-292.</w:t>
      </w:r>
    </w:p>
    <w:p w14:paraId="3230BCCB" w14:textId="77777777" w:rsidR="00EA5458" w:rsidRPr="009475DE" w:rsidRDefault="004D48DD" w:rsidP="00B26DEB">
      <w:pPr>
        <w:pStyle w:val="BodyText2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 Marc</w:t>
      </w:r>
      <w:r w:rsidR="00EA5458" w:rsidRPr="009475DE">
        <w:rPr>
          <w:rFonts w:ascii="Times New Roman" w:hAnsi="Times New Roman"/>
          <w:sz w:val="20"/>
        </w:rPr>
        <w:t xml:space="preserve"> </w:t>
      </w:r>
      <w:r w:rsidR="00F16260" w:rsidRPr="009475DE">
        <w:rPr>
          <w:rFonts w:ascii="Times New Roman" w:hAnsi="Times New Roman"/>
          <w:sz w:val="20"/>
        </w:rPr>
        <w:t>É</w:t>
      </w:r>
      <w:r w:rsidR="00EA5458" w:rsidRPr="009475DE">
        <w:rPr>
          <w:rFonts w:ascii="Times New Roman" w:hAnsi="Times New Roman"/>
          <w:sz w:val="20"/>
        </w:rPr>
        <w:t>tienne et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="00EA5458" w:rsidRPr="009475DE">
        <w:rPr>
          <w:rFonts w:ascii="Times New Roman" w:hAnsi="Times New Roman"/>
          <w:sz w:val="20"/>
        </w:rPr>
        <w:t xml:space="preserve">Lecuyot, « Les fouilles du musée du Louvre à </w:t>
      </w:r>
      <w:proofErr w:type="spellStart"/>
      <w:r w:rsidR="00EA5458" w:rsidRPr="009475DE">
        <w:rPr>
          <w:rFonts w:ascii="Times New Roman" w:hAnsi="Times New Roman"/>
          <w:sz w:val="20"/>
        </w:rPr>
        <w:t>Saqqara</w:t>
      </w:r>
      <w:proofErr w:type="spellEnd"/>
      <w:r w:rsidR="00EA5458" w:rsidRPr="009475DE">
        <w:rPr>
          <w:rFonts w:ascii="Times New Roman" w:hAnsi="Times New Roman"/>
          <w:sz w:val="20"/>
        </w:rPr>
        <w:t xml:space="preserve">. Les vestiges coptes », </w:t>
      </w:r>
      <w:r w:rsidR="002919B9" w:rsidRPr="009475DE">
        <w:rPr>
          <w:rFonts w:ascii="Times New Roman" w:hAnsi="Times New Roman"/>
          <w:sz w:val="20"/>
        </w:rPr>
        <w:t xml:space="preserve">dans Chr. </w:t>
      </w:r>
      <w:proofErr w:type="spellStart"/>
      <w:r w:rsidR="002919B9" w:rsidRPr="009475DE">
        <w:rPr>
          <w:rFonts w:ascii="Times New Roman" w:hAnsi="Times New Roman"/>
          <w:sz w:val="20"/>
        </w:rPr>
        <w:t>Canuyer</w:t>
      </w:r>
      <w:proofErr w:type="spellEnd"/>
      <w:r w:rsidR="002919B9" w:rsidRPr="009475DE">
        <w:rPr>
          <w:rFonts w:ascii="Times New Roman" w:hAnsi="Times New Roman"/>
          <w:sz w:val="20"/>
        </w:rPr>
        <w:t xml:space="preserve"> (éd.), </w:t>
      </w:r>
      <w:r w:rsidR="00EA5458" w:rsidRPr="009475DE">
        <w:rPr>
          <w:rFonts w:ascii="Times New Roman" w:hAnsi="Times New Roman"/>
          <w:sz w:val="20"/>
        </w:rPr>
        <w:t>X</w:t>
      </w:r>
      <w:r w:rsidR="00EA5458" w:rsidRPr="009475DE">
        <w:rPr>
          <w:rFonts w:ascii="Times New Roman" w:hAnsi="Times New Roman"/>
          <w:sz w:val="20"/>
          <w:vertAlign w:val="superscript"/>
        </w:rPr>
        <w:t>e</w:t>
      </w:r>
      <w:r w:rsidR="00EA5458" w:rsidRPr="009475DE">
        <w:rPr>
          <w:rFonts w:ascii="Times New Roman" w:hAnsi="Times New Roman"/>
          <w:sz w:val="20"/>
        </w:rPr>
        <w:t xml:space="preserve"> journée d'études coptes de l'Association francophone de </w:t>
      </w:r>
      <w:proofErr w:type="spellStart"/>
      <w:r w:rsidR="00EA5458" w:rsidRPr="009475DE">
        <w:rPr>
          <w:rFonts w:ascii="Times New Roman" w:hAnsi="Times New Roman"/>
          <w:sz w:val="20"/>
        </w:rPr>
        <w:t>coptologie</w:t>
      </w:r>
      <w:proofErr w:type="spellEnd"/>
      <w:r w:rsidR="00EA5458" w:rsidRPr="009475DE">
        <w:rPr>
          <w:rFonts w:ascii="Times New Roman" w:hAnsi="Times New Roman"/>
          <w:sz w:val="20"/>
        </w:rPr>
        <w:t xml:space="preserve">, Lille 14-16 juin 2001, dans </w:t>
      </w:r>
      <w:r w:rsidR="00EA5458" w:rsidRPr="009475DE">
        <w:rPr>
          <w:rFonts w:ascii="Times New Roman" w:hAnsi="Times New Roman"/>
          <w:i/>
          <w:sz w:val="20"/>
        </w:rPr>
        <w:t>Cahiers de la Bibliothèque copte</w:t>
      </w:r>
      <w:r w:rsidR="00EA5458" w:rsidRPr="009475DE">
        <w:rPr>
          <w:rFonts w:ascii="Times New Roman" w:hAnsi="Times New Roman"/>
          <w:sz w:val="20"/>
        </w:rPr>
        <w:t xml:space="preserve"> 13, Études coptes VIII, Lille, Paris, 2003, p. 147-162.</w:t>
      </w:r>
    </w:p>
    <w:p w14:paraId="12C7884C" w14:textId="77777777" w:rsidR="00EA5458" w:rsidRPr="009475DE" w:rsidRDefault="003D77BF" w:rsidP="00B26DEB">
      <w:pPr>
        <w:pStyle w:val="BodyText2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 Christiane</w:t>
      </w:r>
      <w:r w:rsidR="00EA5458" w:rsidRPr="009475DE">
        <w:rPr>
          <w:rFonts w:ascii="Times New Roman" w:hAnsi="Times New Roman"/>
          <w:sz w:val="20"/>
        </w:rPr>
        <w:t xml:space="preserve"> Ziegler et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="00EA5458" w:rsidRPr="009475DE">
        <w:rPr>
          <w:rFonts w:ascii="Times New Roman" w:hAnsi="Times New Roman"/>
          <w:sz w:val="20"/>
        </w:rPr>
        <w:t xml:space="preserve">Lecuyot, « Mission archéologique du musée du Louvre à </w:t>
      </w:r>
      <w:proofErr w:type="spellStart"/>
      <w:r w:rsidR="00EA5458" w:rsidRPr="009475DE">
        <w:rPr>
          <w:rFonts w:ascii="Times New Roman" w:hAnsi="Times New Roman"/>
          <w:sz w:val="20"/>
        </w:rPr>
        <w:t>Saqqara</w:t>
      </w:r>
      <w:proofErr w:type="spellEnd"/>
      <w:r w:rsidR="00EA5458" w:rsidRPr="009475DE">
        <w:rPr>
          <w:rFonts w:ascii="Times New Roman" w:hAnsi="Times New Roman"/>
          <w:sz w:val="20"/>
        </w:rPr>
        <w:t> </w:t>
      </w:r>
      <w:r w:rsidRPr="009475DE">
        <w:rPr>
          <w:rFonts w:ascii="Times New Roman" w:hAnsi="Times New Roman"/>
          <w:sz w:val="20"/>
        </w:rPr>
        <w:t xml:space="preserve">: dernières découvertes », </w:t>
      </w:r>
      <w:r w:rsidR="00F16260" w:rsidRPr="009475DE">
        <w:rPr>
          <w:rFonts w:ascii="Times New Roman" w:hAnsi="Times New Roman"/>
          <w:sz w:val="20"/>
        </w:rPr>
        <w:t xml:space="preserve">dans </w:t>
      </w:r>
      <w:r w:rsidRPr="009475DE">
        <w:rPr>
          <w:rFonts w:ascii="Times New Roman" w:hAnsi="Times New Roman"/>
          <w:sz w:val="20"/>
        </w:rPr>
        <w:t>Jean-Claude</w:t>
      </w:r>
      <w:r w:rsidR="00EA5458" w:rsidRPr="009475DE">
        <w:rPr>
          <w:rFonts w:ascii="Times New Roman" w:hAnsi="Times New Roman"/>
          <w:sz w:val="20"/>
        </w:rPr>
        <w:t xml:space="preserve"> </w:t>
      </w:r>
      <w:proofErr w:type="spellStart"/>
      <w:r w:rsidR="00EA5458" w:rsidRPr="009475DE">
        <w:rPr>
          <w:rFonts w:ascii="Times New Roman" w:hAnsi="Times New Roman"/>
          <w:sz w:val="20"/>
        </w:rPr>
        <w:t>Goyon</w:t>
      </w:r>
      <w:proofErr w:type="spellEnd"/>
      <w:r w:rsidR="00EA5458" w:rsidRPr="009475DE">
        <w:rPr>
          <w:rFonts w:ascii="Times New Roman" w:hAnsi="Times New Roman"/>
          <w:sz w:val="20"/>
        </w:rPr>
        <w:t xml:space="preserve"> et </w:t>
      </w:r>
      <w:r w:rsidRPr="009475DE">
        <w:rPr>
          <w:rFonts w:ascii="Times New Roman" w:hAnsi="Times New Roman"/>
          <w:sz w:val="20"/>
        </w:rPr>
        <w:t>Christine</w:t>
      </w:r>
      <w:r w:rsidR="00EA5458" w:rsidRPr="009475DE">
        <w:rPr>
          <w:rFonts w:ascii="Times New Roman" w:hAnsi="Times New Roman"/>
          <w:sz w:val="20"/>
        </w:rPr>
        <w:t xml:space="preserve"> Cardin (éd.), </w:t>
      </w:r>
      <w:proofErr w:type="spellStart"/>
      <w:r w:rsidR="00EA5458" w:rsidRPr="009475DE">
        <w:rPr>
          <w:rFonts w:ascii="Times New Roman" w:hAnsi="Times New Roman"/>
          <w:i/>
          <w:sz w:val="20"/>
        </w:rPr>
        <w:t>Proceedings</w:t>
      </w:r>
      <w:proofErr w:type="spellEnd"/>
      <w:r w:rsidR="00EA5458" w:rsidRPr="009475DE">
        <w:rPr>
          <w:rFonts w:ascii="Times New Roman" w:hAnsi="Times New Roman"/>
          <w:i/>
          <w:sz w:val="20"/>
        </w:rPr>
        <w:t xml:space="preserve"> of the </w:t>
      </w:r>
      <w:proofErr w:type="spellStart"/>
      <w:r w:rsidR="00EA5458" w:rsidRPr="009475DE">
        <w:rPr>
          <w:rFonts w:ascii="Times New Roman" w:hAnsi="Times New Roman"/>
          <w:i/>
          <w:sz w:val="20"/>
        </w:rPr>
        <w:t>Ninth</w:t>
      </w:r>
      <w:proofErr w:type="spellEnd"/>
      <w:r w:rsidR="00EA5458" w:rsidRPr="009475DE">
        <w:rPr>
          <w:rFonts w:ascii="Times New Roman" w:hAnsi="Times New Roman"/>
          <w:i/>
          <w:sz w:val="20"/>
        </w:rPr>
        <w:t xml:space="preserve"> International </w:t>
      </w:r>
      <w:proofErr w:type="spellStart"/>
      <w:r w:rsidR="00EA5458" w:rsidRPr="009475DE">
        <w:rPr>
          <w:rFonts w:ascii="Times New Roman" w:hAnsi="Times New Roman"/>
          <w:i/>
          <w:sz w:val="20"/>
        </w:rPr>
        <w:t>Congress</w:t>
      </w:r>
      <w:proofErr w:type="spellEnd"/>
      <w:r w:rsidR="00EA5458" w:rsidRPr="009475DE">
        <w:rPr>
          <w:rFonts w:ascii="Times New Roman" w:hAnsi="Times New Roman"/>
          <w:i/>
          <w:sz w:val="20"/>
        </w:rPr>
        <w:t xml:space="preserve"> of </w:t>
      </w:r>
      <w:proofErr w:type="spellStart"/>
      <w:r w:rsidR="00EA5458" w:rsidRPr="009475DE">
        <w:rPr>
          <w:rFonts w:ascii="Times New Roman" w:hAnsi="Times New Roman"/>
          <w:i/>
          <w:sz w:val="20"/>
        </w:rPr>
        <w:t>Egyptologists</w:t>
      </w:r>
      <w:proofErr w:type="spellEnd"/>
      <w:r w:rsidRPr="009475DE">
        <w:rPr>
          <w:rFonts w:ascii="Times New Roman" w:hAnsi="Times New Roman"/>
          <w:i/>
          <w:sz w:val="20"/>
        </w:rPr>
        <w:t xml:space="preserve">, </w:t>
      </w:r>
      <w:proofErr w:type="spellStart"/>
      <w:r w:rsidRPr="009475DE">
        <w:rPr>
          <w:rFonts w:ascii="Times New Roman" w:hAnsi="Times New Roman"/>
          <w:i/>
          <w:sz w:val="20"/>
        </w:rPr>
        <w:t>Orientalia</w:t>
      </w:r>
      <w:proofErr w:type="spellEnd"/>
      <w:r w:rsidRPr="009475DE">
        <w:rPr>
          <w:rFonts w:ascii="Times New Roman" w:hAnsi="Times New Roman"/>
          <w:i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i/>
          <w:sz w:val="20"/>
        </w:rPr>
        <w:t>Lovaniensia</w:t>
      </w:r>
      <w:proofErr w:type="spellEnd"/>
      <w:r w:rsidRPr="009475DE">
        <w:rPr>
          <w:rFonts w:ascii="Times New Roman" w:hAnsi="Times New Roman"/>
          <w:i/>
          <w:sz w:val="20"/>
        </w:rPr>
        <w:t xml:space="preserve"> Analecta</w:t>
      </w:r>
      <w:r w:rsidR="00EA5458" w:rsidRPr="009475DE">
        <w:rPr>
          <w:rFonts w:ascii="Times New Roman" w:hAnsi="Times New Roman"/>
          <w:sz w:val="20"/>
        </w:rPr>
        <w:t xml:space="preserve"> </w:t>
      </w:r>
      <w:r w:rsidR="00B549F0" w:rsidRPr="009475DE">
        <w:rPr>
          <w:rFonts w:ascii="Times New Roman" w:hAnsi="Times New Roman"/>
          <w:sz w:val="20"/>
        </w:rPr>
        <w:t>(</w:t>
      </w:r>
      <w:r w:rsidR="00EA5458" w:rsidRPr="009475DE">
        <w:rPr>
          <w:rFonts w:ascii="Times New Roman" w:hAnsi="Times New Roman"/>
          <w:i/>
          <w:sz w:val="20"/>
        </w:rPr>
        <w:t>OLA</w:t>
      </w:r>
      <w:r w:rsidR="00B549F0" w:rsidRPr="009475DE">
        <w:rPr>
          <w:rFonts w:ascii="Times New Roman" w:hAnsi="Times New Roman"/>
          <w:i/>
          <w:sz w:val="20"/>
        </w:rPr>
        <w:t>)</w:t>
      </w:r>
      <w:r w:rsidR="00EA5458" w:rsidRPr="009475DE">
        <w:rPr>
          <w:rFonts w:ascii="Times New Roman" w:hAnsi="Times New Roman"/>
          <w:sz w:val="20"/>
        </w:rPr>
        <w:t xml:space="preserve"> 150, Louvain, 2007,</w:t>
      </w:r>
      <w:r w:rsidR="00EA5458" w:rsidRPr="009475DE">
        <w:rPr>
          <w:rFonts w:ascii="Times New Roman" w:hAnsi="Times New Roman"/>
          <w:i/>
          <w:sz w:val="20"/>
        </w:rPr>
        <w:t xml:space="preserve"> </w:t>
      </w:r>
      <w:r w:rsidR="00EA5458" w:rsidRPr="009475DE">
        <w:rPr>
          <w:rFonts w:ascii="Times New Roman" w:hAnsi="Times New Roman"/>
          <w:sz w:val="20"/>
        </w:rPr>
        <w:t>p. 2015-2025.</w:t>
      </w:r>
    </w:p>
    <w:p w14:paraId="0BC48934" w14:textId="77777777" w:rsidR="00EA5458" w:rsidRPr="009475DE" w:rsidRDefault="004D48DD" w:rsidP="00B26D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color w:val="000000"/>
          <w:sz w:val="20"/>
          <w:szCs w:val="24"/>
        </w:rPr>
        <w:t>— Sylvain</w:t>
      </w:r>
      <w:r w:rsidR="00EA5458" w:rsidRPr="009475DE">
        <w:rPr>
          <w:rFonts w:ascii="Times New Roman" w:hAnsi="Times New Roman"/>
          <w:color w:val="000000"/>
          <w:sz w:val="20"/>
          <w:szCs w:val="24"/>
        </w:rPr>
        <w:t xml:space="preserve"> </w:t>
      </w:r>
      <w:proofErr w:type="spellStart"/>
      <w:r w:rsidR="00EA5458" w:rsidRPr="009475DE">
        <w:rPr>
          <w:rFonts w:ascii="Times New Roman" w:hAnsi="Times New Roman"/>
          <w:color w:val="000000"/>
          <w:sz w:val="20"/>
          <w:szCs w:val="24"/>
        </w:rPr>
        <w:t>Ordureau</w:t>
      </w:r>
      <w:proofErr w:type="spellEnd"/>
      <w:r w:rsidR="00EA5458" w:rsidRPr="009475DE">
        <w:rPr>
          <w:rFonts w:ascii="Times New Roman" w:hAnsi="Times New Roman"/>
          <w:color w:val="000000"/>
          <w:sz w:val="20"/>
          <w:szCs w:val="24"/>
        </w:rPr>
        <w:t xml:space="preserve"> et</w:t>
      </w:r>
      <w:r w:rsidR="003F777E" w:rsidRPr="009475DE">
        <w:rPr>
          <w:rFonts w:ascii="Times New Roman" w:hAnsi="Times New Roman"/>
          <w:color w:val="000000"/>
          <w:sz w:val="20"/>
          <w:szCs w:val="24"/>
        </w:rPr>
        <w:t xml:space="preserve"> Guy </w:t>
      </w:r>
      <w:r w:rsidR="00EA5458" w:rsidRPr="009475DE">
        <w:rPr>
          <w:rFonts w:ascii="Times New Roman" w:hAnsi="Times New Roman"/>
          <w:sz w:val="20"/>
        </w:rPr>
        <w:t xml:space="preserve">Lecuyot, </w:t>
      </w:r>
      <w:r w:rsidR="00EA5458" w:rsidRPr="009475DE">
        <w:rPr>
          <w:rFonts w:ascii="Times New Roman" w:hAnsi="Times New Roman"/>
          <w:color w:val="000000"/>
          <w:sz w:val="20"/>
          <w:szCs w:val="24"/>
        </w:rPr>
        <w:t>« </w:t>
      </w:r>
      <w:r w:rsidR="00EA5458" w:rsidRPr="009475DE">
        <w:rPr>
          <w:rFonts w:ascii="Times New Roman" w:hAnsi="Times New Roman"/>
          <w:sz w:val="20"/>
        </w:rPr>
        <w:t>Apport de l’imagerie médicale 3D à l’étude d’une momie du IV</w:t>
      </w:r>
      <w:r w:rsidR="00EA5458" w:rsidRPr="009475DE">
        <w:rPr>
          <w:rFonts w:ascii="Times New Roman" w:hAnsi="Times New Roman"/>
          <w:sz w:val="20"/>
          <w:vertAlign w:val="superscript"/>
        </w:rPr>
        <w:t xml:space="preserve">e </w:t>
      </w:r>
      <w:r w:rsidR="00EA5458" w:rsidRPr="009475DE">
        <w:rPr>
          <w:rFonts w:ascii="Times New Roman" w:hAnsi="Times New Roman"/>
          <w:sz w:val="20"/>
        </w:rPr>
        <w:t>siècle av. J.-C.</w:t>
      </w:r>
      <w:r w:rsidR="00EA5458" w:rsidRPr="009475DE">
        <w:rPr>
          <w:rFonts w:ascii="Times New Roman" w:hAnsi="Times New Roman"/>
          <w:color w:val="000000"/>
          <w:sz w:val="20"/>
          <w:szCs w:val="24"/>
        </w:rPr>
        <w:t> »</w:t>
      </w:r>
      <w:r w:rsidR="00EA5458" w:rsidRPr="009475DE">
        <w:rPr>
          <w:rFonts w:ascii="Times New Roman" w:hAnsi="Times New Roman"/>
          <w:sz w:val="20"/>
        </w:rPr>
        <w:t xml:space="preserve">, </w:t>
      </w:r>
      <w:bookmarkStart w:id="1" w:name="OLE_LINK1"/>
      <w:r w:rsidR="00F16260" w:rsidRPr="009475DE">
        <w:rPr>
          <w:rFonts w:ascii="Times New Roman" w:hAnsi="Times New Roman"/>
          <w:sz w:val="20"/>
        </w:rPr>
        <w:t>dans</w:t>
      </w:r>
      <w:r w:rsidR="003D77BF" w:rsidRPr="009475DE">
        <w:rPr>
          <w:rFonts w:ascii="Times New Roman" w:hAnsi="Times New Roman"/>
          <w:sz w:val="20"/>
        </w:rPr>
        <w:t xml:space="preserve"> Robert </w:t>
      </w:r>
      <w:proofErr w:type="spellStart"/>
      <w:r w:rsidR="003D77BF" w:rsidRPr="009475DE">
        <w:rPr>
          <w:rFonts w:ascii="Times New Roman" w:hAnsi="Times New Roman"/>
          <w:sz w:val="20"/>
        </w:rPr>
        <w:t>Vergnieux</w:t>
      </w:r>
      <w:proofErr w:type="spellEnd"/>
      <w:r w:rsidR="003D77BF" w:rsidRPr="009475DE">
        <w:rPr>
          <w:rFonts w:ascii="Times New Roman" w:hAnsi="Times New Roman"/>
          <w:sz w:val="20"/>
        </w:rPr>
        <w:t xml:space="preserve"> et Caroline</w:t>
      </w:r>
      <w:r w:rsidR="00EA5458" w:rsidRPr="009475DE">
        <w:rPr>
          <w:rFonts w:ascii="Times New Roman" w:hAnsi="Times New Roman"/>
          <w:sz w:val="20"/>
        </w:rPr>
        <w:t xml:space="preserve"> </w:t>
      </w:r>
      <w:proofErr w:type="spellStart"/>
      <w:r w:rsidR="00EA5458" w:rsidRPr="009475DE">
        <w:rPr>
          <w:rFonts w:ascii="Times New Roman" w:hAnsi="Times New Roman"/>
          <w:sz w:val="20"/>
        </w:rPr>
        <w:t>Delevoie</w:t>
      </w:r>
      <w:proofErr w:type="spellEnd"/>
      <w:r w:rsidR="00EA5458" w:rsidRPr="009475DE">
        <w:rPr>
          <w:rFonts w:ascii="Times New Roman" w:hAnsi="Times New Roman"/>
          <w:sz w:val="20"/>
        </w:rPr>
        <w:t xml:space="preserve"> (éd.), </w:t>
      </w:r>
      <w:r w:rsidR="00EA5458" w:rsidRPr="009475DE">
        <w:rPr>
          <w:rFonts w:ascii="Times New Roman" w:hAnsi="Times New Roman"/>
          <w:i/>
          <w:sz w:val="20"/>
        </w:rPr>
        <w:t xml:space="preserve">Actes du colloque Virtual </w:t>
      </w:r>
      <w:proofErr w:type="spellStart"/>
      <w:r w:rsidR="00EA5458" w:rsidRPr="009475DE">
        <w:rPr>
          <w:rFonts w:ascii="Times New Roman" w:hAnsi="Times New Roman"/>
          <w:i/>
          <w:sz w:val="20"/>
        </w:rPr>
        <w:t>Restrospect</w:t>
      </w:r>
      <w:proofErr w:type="spellEnd"/>
      <w:r w:rsidR="00EA5458" w:rsidRPr="009475DE">
        <w:rPr>
          <w:rFonts w:ascii="Times New Roman" w:hAnsi="Times New Roman"/>
          <w:i/>
          <w:sz w:val="20"/>
        </w:rPr>
        <w:t xml:space="preserve"> 2007</w:t>
      </w:r>
      <w:r w:rsidR="00EA5458" w:rsidRPr="009475DE">
        <w:rPr>
          <w:rFonts w:ascii="Times New Roman" w:hAnsi="Times New Roman"/>
          <w:sz w:val="20"/>
        </w:rPr>
        <w:t xml:space="preserve">, </w:t>
      </w:r>
      <w:proofErr w:type="spellStart"/>
      <w:r w:rsidR="00EA5458" w:rsidRPr="009475DE">
        <w:rPr>
          <w:rFonts w:ascii="Times New Roman" w:hAnsi="Times New Roman"/>
          <w:i/>
          <w:sz w:val="20"/>
        </w:rPr>
        <w:t>Archéovision</w:t>
      </w:r>
      <w:proofErr w:type="spellEnd"/>
      <w:r w:rsidR="00EA5458" w:rsidRPr="009475DE">
        <w:rPr>
          <w:rFonts w:ascii="Times New Roman" w:hAnsi="Times New Roman"/>
          <w:sz w:val="20"/>
        </w:rPr>
        <w:t xml:space="preserve"> 3, Bordeaux, 2008, p. 39-43</w:t>
      </w:r>
      <w:bookmarkEnd w:id="1"/>
      <w:r w:rsidR="00EA5458" w:rsidRPr="009475DE">
        <w:rPr>
          <w:rFonts w:ascii="Times New Roman" w:hAnsi="Times New Roman"/>
          <w:sz w:val="20"/>
        </w:rPr>
        <w:t>.</w:t>
      </w:r>
    </w:p>
    <w:p w14:paraId="0DD04F35" w14:textId="77777777" w:rsidR="00EA5458" w:rsidRPr="009475DE" w:rsidRDefault="00EA5458" w:rsidP="00B26D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="00B549F0" w:rsidRPr="009475DE">
        <w:rPr>
          <w:rFonts w:ascii="Times New Roman" w:hAnsi="Times New Roman"/>
          <w:sz w:val="20"/>
        </w:rPr>
        <w:t>Lecuyot et Sylvain</w:t>
      </w:r>
      <w:r w:rsidRPr="009475DE">
        <w:rPr>
          <w:rFonts w:ascii="Times New Roman" w:hAnsi="Times New Roman"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sz w:val="20"/>
        </w:rPr>
        <w:t>Ordureau</w:t>
      </w:r>
      <w:proofErr w:type="spellEnd"/>
      <w:r w:rsidRPr="009475DE">
        <w:rPr>
          <w:rFonts w:ascii="Times New Roman" w:hAnsi="Times New Roman"/>
          <w:sz w:val="20"/>
        </w:rPr>
        <w:t xml:space="preserve">, </w:t>
      </w:r>
      <w:r w:rsidRPr="009475DE">
        <w:rPr>
          <w:rFonts w:ascii="Times New Roman" w:hAnsi="Times New Roman"/>
          <w:color w:val="000000"/>
          <w:sz w:val="20"/>
          <w:szCs w:val="24"/>
        </w:rPr>
        <w:t>« </w:t>
      </w:r>
      <w:r w:rsidRPr="009475DE">
        <w:rPr>
          <w:rFonts w:ascii="Times New Roman" w:hAnsi="Times New Roman"/>
          <w:sz w:val="20"/>
        </w:rPr>
        <w:t>L’imagerie médicale au service de l’étude d’une momie</w:t>
      </w:r>
      <w:r w:rsidRPr="009475DE">
        <w:rPr>
          <w:rFonts w:ascii="Times New Roman" w:hAnsi="Times New Roman"/>
          <w:color w:val="000000"/>
          <w:sz w:val="20"/>
          <w:szCs w:val="24"/>
        </w:rPr>
        <w:t> »</w:t>
      </w:r>
      <w:r w:rsidRPr="009475DE">
        <w:rPr>
          <w:rFonts w:ascii="Times New Roman" w:hAnsi="Times New Roman"/>
          <w:sz w:val="20"/>
        </w:rPr>
        <w:t xml:space="preserve">, </w:t>
      </w:r>
      <w:r w:rsidRPr="009475DE">
        <w:rPr>
          <w:rFonts w:ascii="Times New Roman" w:hAnsi="Times New Roman"/>
          <w:i/>
          <w:sz w:val="20"/>
        </w:rPr>
        <w:t xml:space="preserve">Séminaire international annuel </w:t>
      </w:r>
      <w:proofErr w:type="spellStart"/>
      <w:r w:rsidRPr="009475DE">
        <w:rPr>
          <w:rFonts w:ascii="Times New Roman" w:hAnsi="Times New Roman"/>
          <w:i/>
          <w:sz w:val="20"/>
        </w:rPr>
        <w:t>Virtualia</w:t>
      </w:r>
      <w:proofErr w:type="spellEnd"/>
      <w:r w:rsidRPr="009475DE">
        <w:rPr>
          <w:rFonts w:ascii="Times New Roman" w:hAnsi="Times New Roman"/>
          <w:i/>
          <w:sz w:val="20"/>
        </w:rPr>
        <w:t xml:space="preserve"> « La réalité virtuelle au service de la recherche » 2007-2008</w:t>
      </w:r>
      <w:r w:rsidRPr="009475DE">
        <w:rPr>
          <w:rFonts w:ascii="Times New Roman" w:hAnsi="Times New Roman"/>
          <w:sz w:val="20"/>
        </w:rPr>
        <w:t xml:space="preserve">, </w:t>
      </w:r>
      <w:proofErr w:type="spellStart"/>
      <w:r w:rsidRPr="009475DE">
        <w:rPr>
          <w:rFonts w:ascii="Times New Roman" w:hAnsi="Times New Roman"/>
          <w:i/>
          <w:sz w:val="20"/>
        </w:rPr>
        <w:t>Schedae</w:t>
      </w:r>
      <w:proofErr w:type="spellEnd"/>
      <w:r w:rsidRPr="009475DE">
        <w:rPr>
          <w:rFonts w:ascii="Times New Roman" w:hAnsi="Times New Roman"/>
          <w:sz w:val="20"/>
        </w:rPr>
        <w:t xml:space="preserve"> 3, Caen, 2009, p. 1-3.</w:t>
      </w:r>
    </w:p>
    <w:p w14:paraId="0B7B6A64" w14:textId="77777777" w:rsidR="00EA5458" w:rsidRPr="009475DE" w:rsidRDefault="00EA5458" w:rsidP="00B26DEB">
      <w:pPr>
        <w:pStyle w:val="BodyText2"/>
        <w:rPr>
          <w:rFonts w:ascii="Times New Roman" w:hAnsi="Times New Roman"/>
          <w:sz w:val="20"/>
        </w:rPr>
      </w:pPr>
    </w:p>
    <w:p w14:paraId="18AD3268" w14:textId="77777777" w:rsidR="00EA5458" w:rsidRPr="009475DE" w:rsidRDefault="00EA5458" w:rsidP="00B26DEB">
      <w:pPr>
        <w:pStyle w:val="BodyText2"/>
        <w:rPr>
          <w:rFonts w:ascii="Times New Roman" w:hAnsi="Times New Roman"/>
          <w:i/>
          <w:sz w:val="20"/>
        </w:rPr>
      </w:pPr>
      <w:r w:rsidRPr="009475DE">
        <w:rPr>
          <w:rFonts w:ascii="Times New Roman" w:hAnsi="Times New Roman"/>
          <w:i/>
          <w:sz w:val="20"/>
        </w:rPr>
        <w:t>MONTAGNE THÉBAINE</w:t>
      </w:r>
    </w:p>
    <w:p w14:paraId="47737C79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color w:val="000000"/>
          <w:sz w:val="20"/>
        </w:rPr>
      </w:pPr>
      <w:r w:rsidRPr="009475DE">
        <w:rPr>
          <w:rFonts w:ascii="Times New Roman" w:hAnsi="Times New Roman"/>
          <w:color w:val="000000"/>
          <w:sz w:val="20"/>
        </w:rPr>
        <w:t>—</w:t>
      </w:r>
      <w:r w:rsidR="003F777E" w:rsidRPr="009475DE">
        <w:rPr>
          <w:rFonts w:ascii="Times New Roman" w:hAnsi="Times New Roman"/>
          <w:color w:val="000000"/>
          <w:sz w:val="20"/>
        </w:rPr>
        <w:t xml:space="preserve"> Guy </w:t>
      </w:r>
      <w:r w:rsidRPr="009475DE">
        <w:rPr>
          <w:rFonts w:ascii="Times New Roman" w:hAnsi="Times New Roman"/>
          <w:color w:val="000000"/>
          <w:sz w:val="20"/>
        </w:rPr>
        <w:t xml:space="preserve">Lecuyot, </w:t>
      </w:r>
      <w:r w:rsidRPr="009475DE">
        <w:rPr>
          <w:rFonts w:ascii="Times New Roman" w:hAnsi="Times New Roman"/>
          <w:color w:val="000000"/>
          <w:sz w:val="20"/>
          <w:szCs w:val="24"/>
        </w:rPr>
        <w:t>« </w:t>
      </w:r>
      <w:r w:rsidRPr="009475DE">
        <w:rPr>
          <w:rFonts w:ascii="Times New Roman" w:hAnsi="Times New Roman"/>
          <w:color w:val="000000"/>
          <w:sz w:val="20"/>
        </w:rPr>
        <w:t>Ermitages de la Montagne thébaine</w:t>
      </w:r>
      <w:r w:rsidRPr="009475DE">
        <w:rPr>
          <w:rFonts w:ascii="Times New Roman" w:hAnsi="Times New Roman"/>
          <w:color w:val="000000"/>
          <w:sz w:val="20"/>
          <w:szCs w:val="24"/>
        </w:rPr>
        <w:t> »</w:t>
      </w:r>
      <w:r w:rsidR="004D48DD" w:rsidRPr="009475DE">
        <w:rPr>
          <w:rFonts w:ascii="Times New Roman" w:hAnsi="Times New Roman"/>
          <w:color w:val="000000"/>
          <w:sz w:val="20"/>
        </w:rPr>
        <w:t xml:space="preserve">, dans Laure </w:t>
      </w:r>
      <w:proofErr w:type="spellStart"/>
      <w:r w:rsidR="004D48DD" w:rsidRPr="009475DE">
        <w:rPr>
          <w:rFonts w:ascii="Times New Roman" w:hAnsi="Times New Roman"/>
          <w:color w:val="000000"/>
          <w:sz w:val="20"/>
        </w:rPr>
        <w:t>Pantalacci</w:t>
      </w:r>
      <w:proofErr w:type="spellEnd"/>
      <w:r w:rsidR="004D48DD" w:rsidRPr="009475DE">
        <w:rPr>
          <w:rFonts w:ascii="Times New Roman" w:hAnsi="Times New Roman"/>
          <w:color w:val="000000"/>
          <w:sz w:val="20"/>
        </w:rPr>
        <w:t xml:space="preserve"> et Sylvie</w:t>
      </w:r>
      <w:r w:rsidRPr="009475DE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color w:val="000000"/>
          <w:sz w:val="20"/>
        </w:rPr>
        <w:t>Denoix</w:t>
      </w:r>
      <w:proofErr w:type="spellEnd"/>
      <w:r w:rsidRPr="009475DE">
        <w:rPr>
          <w:rFonts w:ascii="Times New Roman" w:hAnsi="Times New Roman"/>
          <w:color w:val="000000"/>
          <w:sz w:val="20"/>
        </w:rPr>
        <w:t xml:space="preserve"> (éd.), « Travaux de l’Institut français d’archéologie orientale en 2005-2006 », </w:t>
      </w:r>
      <w:r w:rsidR="003D77BF" w:rsidRPr="009475DE">
        <w:rPr>
          <w:rFonts w:ascii="Times New Roman" w:hAnsi="Times New Roman"/>
          <w:i/>
          <w:sz w:val="20"/>
        </w:rPr>
        <w:t>Bulletin de l’Institut Français d’Archéologie Orientale</w:t>
      </w:r>
      <w:r w:rsidR="003D77BF" w:rsidRPr="009475DE">
        <w:rPr>
          <w:rFonts w:ascii="Times New Roman" w:hAnsi="Times New Roman"/>
          <w:sz w:val="20"/>
        </w:rPr>
        <w:t xml:space="preserve"> (</w:t>
      </w:r>
      <w:r w:rsidRPr="009475DE">
        <w:rPr>
          <w:rFonts w:ascii="Times New Roman" w:hAnsi="Times New Roman"/>
          <w:i/>
          <w:color w:val="000000"/>
          <w:sz w:val="20"/>
        </w:rPr>
        <w:t>BIFAO</w:t>
      </w:r>
      <w:r w:rsidR="003D77BF" w:rsidRPr="009475DE">
        <w:rPr>
          <w:rFonts w:ascii="Times New Roman" w:hAnsi="Times New Roman"/>
          <w:i/>
          <w:color w:val="000000"/>
          <w:sz w:val="20"/>
        </w:rPr>
        <w:t>)</w:t>
      </w:r>
      <w:r w:rsidRPr="009475DE">
        <w:rPr>
          <w:rFonts w:ascii="Times New Roman" w:hAnsi="Times New Roman"/>
          <w:color w:val="000000"/>
          <w:sz w:val="20"/>
        </w:rPr>
        <w:t xml:space="preserve"> 106, Le Caire, 2006, p. 378-379.</w:t>
      </w:r>
    </w:p>
    <w:p w14:paraId="347B0CBE" w14:textId="77777777" w:rsidR="00EA5458" w:rsidRPr="009475DE" w:rsidRDefault="00EA5458" w:rsidP="00B26DEB">
      <w:pPr>
        <w:pStyle w:val="BodyText2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 xml:space="preserve">Lecuyot, </w:t>
      </w:r>
      <w:r w:rsidRPr="009475DE">
        <w:rPr>
          <w:rFonts w:ascii="Times New Roman" w:hAnsi="Times New Roman"/>
          <w:color w:val="000000"/>
          <w:sz w:val="20"/>
          <w:szCs w:val="24"/>
        </w:rPr>
        <w:t>« </w:t>
      </w:r>
      <w:r w:rsidRPr="009475DE">
        <w:rPr>
          <w:rFonts w:ascii="Times New Roman" w:hAnsi="Times New Roman"/>
          <w:sz w:val="20"/>
        </w:rPr>
        <w:t>Ermitages de la montagne thébaine</w:t>
      </w:r>
      <w:r w:rsidRPr="009475DE">
        <w:rPr>
          <w:rFonts w:ascii="Times New Roman" w:hAnsi="Times New Roman"/>
          <w:color w:val="000000"/>
          <w:sz w:val="20"/>
          <w:szCs w:val="24"/>
        </w:rPr>
        <w:t> »</w:t>
      </w:r>
      <w:r w:rsidR="004D48DD" w:rsidRPr="009475DE">
        <w:rPr>
          <w:rFonts w:ascii="Times New Roman" w:hAnsi="Times New Roman"/>
          <w:sz w:val="20"/>
        </w:rPr>
        <w:t xml:space="preserve">, dans Laure </w:t>
      </w:r>
      <w:proofErr w:type="spellStart"/>
      <w:r w:rsidR="004D48DD" w:rsidRPr="009475DE">
        <w:rPr>
          <w:rFonts w:ascii="Times New Roman" w:hAnsi="Times New Roman"/>
          <w:sz w:val="20"/>
        </w:rPr>
        <w:t>Pantalacci</w:t>
      </w:r>
      <w:proofErr w:type="spellEnd"/>
      <w:r w:rsidR="004D48DD" w:rsidRPr="009475DE">
        <w:rPr>
          <w:rFonts w:ascii="Times New Roman" w:hAnsi="Times New Roman"/>
          <w:sz w:val="20"/>
        </w:rPr>
        <w:t xml:space="preserve"> et Sylvie</w:t>
      </w:r>
      <w:r w:rsidRPr="009475DE">
        <w:rPr>
          <w:rFonts w:ascii="Times New Roman" w:hAnsi="Times New Roman"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sz w:val="20"/>
        </w:rPr>
        <w:t>Denoix</w:t>
      </w:r>
      <w:proofErr w:type="spellEnd"/>
      <w:r w:rsidRPr="009475DE">
        <w:rPr>
          <w:rFonts w:ascii="Times New Roman" w:hAnsi="Times New Roman"/>
          <w:sz w:val="20"/>
        </w:rPr>
        <w:t xml:space="preserve"> (éd.), « Travaux de l'Institut français d'archéologie orientale en 2006-2007 », </w:t>
      </w:r>
      <w:r w:rsidR="003D77BF" w:rsidRPr="009475DE">
        <w:rPr>
          <w:rFonts w:ascii="Times New Roman" w:hAnsi="Times New Roman"/>
          <w:i/>
          <w:sz w:val="20"/>
        </w:rPr>
        <w:t>Bulletin de l’Institut Français d’Archéologie Orientale</w:t>
      </w:r>
      <w:r w:rsidR="003D77BF" w:rsidRPr="009475DE">
        <w:rPr>
          <w:rFonts w:ascii="Times New Roman" w:hAnsi="Times New Roman"/>
          <w:sz w:val="20"/>
        </w:rPr>
        <w:t xml:space="preserve"> (</w:t>
      </w:r>
      <w:r w:rsidR="003D77BF" w:rsidRPr="009475DE">
        <w:rPr>
          <w:rFonts w:ascii="Times New Roman" w:hAnsi="Times New Roman"/>
          <w:i/>
          <w:color w:val="000000"/>
          <w:sz w:val="20"/>
        </w:rPr>
        <w:t>BIFAO)</w:t>
      </w:r>
      <w:r w:rsidR="003D77BF" w:rsidRPr="009475DE">
        <w:rPr>
          <w:rFonts w:ascii="Times New Roman" w:hAnsi="Times New Roman"/>
          <w:color w:val="000000"/>
          <w:sz w:val="20"/>
        </w:rPr>
        <w:t xml:space="preserve"> </w:t>
      </w:r>
      <w:r w:rsidRPr="009475DE">
        <w:rPr>
          <w:rFonts w:ascii="Times New Roman" w:hAnsi="Times New Roman"/>
          <w:sz w:val="20"/>
        </w:rPr>
        <w:t>107, 2007, p. 290-293.</w:t>
      </w:r>
    </w:p>
    <w:p w14:paraId="6FA4A63E" w14:textId="77777777" w:rsidR="00EA5458" w:rsidRPr="009475DE" w:rsidRDefault="00B549F0" w:rsidP="00B26DEB">
      <w:pPr>
        <w:pStyle w:val="Corpsdetexte"/>
        <w:rPr>
          <w:rFonts w:ascii="Times New Roman" w:hAnsi="Times New Roman"/>
        </w:rPr>
      </w:pPr>
      <w:r w:rsidRPr="009475DE">
        <w:rPr>
          <w:rFonts w:ascii="Times New Roman" w:hAnsi="Times New Roman"/>
        </w:rPr>
        <w:t>— Alain</w:t>
      </w:r>
      <w:r w:rsidR="00EA5458" w:rsidRPr="009475DE">
        <w:rPr>
          <w:rFonts w:ascii="Times New Roman" w:hAnsi="Times New Roman"/>
        </w:rPr>
        <w:t xml:space="preserve"> Delattre,</w:t>
      </w:r>
      <w:r w:rsidR="003F777E" w:rsidRPr="009475DE">
        <w:rPr>
          <w:rFonts w:ascii="Times New Roman" w:hAnsi="Times New Roman"/>
        </w:rPr>
        <w:t xml:space="preserve"> Guy </w:t>
      </w:r>
      <w:r w:rsidRPr="009475DE">
        <w:rPr>
          <w:rFonts w:ascii="Times New Roman" w:hAnsi="Times New Roman"/>
        </w:rPr>
        <w:t>Lecuyot et Catherine</w:t>
      </w:r>
      <w:r w:rsidR="00EA5458" w:rsidRPr="009475DE">
        <w:rPr>
          <w:rFonts w:ascii="Times New Roman" w:hAnsi="Times New Roman"/>
        </w:rPr>
        <w:t xml:space="preserve"> </w:t>
      </w:r>
      <w:proofErr w:type="spellStart"/>
      <w:r w:rsidR="00EA5458" w:rsidRPr="009475DE">
        <w:rPr>
          <w:rFonts w:ascii="Times New Roman" w:hAnsi="Times New Roman"/>
        </w:rPr>
        <w:t>Thirard</w:t>
      </w:r>
      <w:proofErr w:type="spellEnd"/>
      <w:r w:rsidR="00EA5458" w:rsidRPr="009475DE">
        <w:rPr>
          <w:rFonts w:ascii="Times New Roman" w:hAnsi="Times New Roman"/>
        </w:rPr>
        <w:t xml:space="preserve">, </w:t>
      </w:r>
      <w:r w:rsidR="00EA5458" w:rsidRPr="009475DE">
        <w:rPr>
          <w:rFonts w:ascii="Times New Roman" w:hAnsi="Times New Roman"/>
          <w:color w:val="000000"/>
          <w:szCs w:val="24"/>
        </w:rPr>
        <w:t>« </w:t>
      </w:r>
      <w:r w:rsidR="00EA5458" w:rsidRPr="009475DE">
        <w:rPr>
          <w:rFonts w:ascii="Times New Roman" w:hAnsi="Times New Roman"/>
        </w:rPr>
        <w:t>L’occupation chrétienne de la montagne thébaine : prospections dans la Vallée des Reines et les vallées adjacentes. Rapport préliminaire</w:t>
      </w:r>
      <w:r w:rsidR="00EA5458" w:rsidRPr="009475DE">
        <w:rPr>
          <w:rFonts w:ascii="Times New Roman" w:hAnsi="Times New Roman"/>
          <w:color w:val="000000"/>
          <w:szCs w:val="24"/>
        </w:rPr>
        <w:t> »</w:t>
      </w:r>
      <w:r w:rsidR="004D48DD" w:rsidRPr="009475DE">
        <w:rPr>
          <w:rFonts w:ascii="Times New Roman" w:hAnsi="Times New Roman"/>
        </w:rPr>
        <w:t>, dans Anne</w:t>
      </w:r>
      <w:r w:rsidR="00EA5458" w:rsidRPr="009475DE">
        <w:rPr>
          <w:rFonts w:ascii="Times New Roman" w:hAnsi="Times New Roman"/>
        </w:rPr>
        <w:t> </w:t>
      </w:r>
      <w:proofErr w:type="spellStart"/>
      <w:r w:rsidR="00EA5458" w:rsidRPr="009475DE">
        <w:rPr>
          <w:rFonts w:ascii="Times New Roman" w:hAnsi="Times New Roman"/>
        </w:rPr>
        <w:t>Boud’hors</w:t>
      </w:r>
      <w:proofErr w:type="spellEnd"/>
      <w:r w:rsidR="00EA5458" w:rsidRPr="009475DE">
        <w:rPr>
          <w:rFonts w:ascii="Times New Roman" w:hAnsi="Times New Roman"/>
        </w:rPr>
        <w:t xml:space="preserve"> </w:t>
      </w:r>
      <w:r w:rsidR="004D48DD" w:rsidRPr="009475DE">
        <w:rPr>
          <w:rFonts w:ascii="Times New Roman" w:hAnsi="Times New Roman"/>
        </w:rPr>
        <w:t>et Catherine</w:t>
      </w:r>
      <w:r w:rsidR="00EA5458" w:rsidRPr="009475DE">
        <w:rPr>
          <w:rFonts w:ascii="Times New Roman" w:hAnsi="Times New Roman"/>
        </w:rPr>
        <w:t xml:space="preserve"> Louis (éd.), </w:t>
      </w:r>
      <w:r w:rsidR="00EA5458" w:rsidRPr="009475DE">
        <w:rPr>
          <w:rFonts w:ascii="Times New Roman" w:hAnsi="Times New Roman"/>
          <w:i/>
        </w:rPr>
        <w:t>Douzième Journée d’Études coptes, Lyon, 19-21 mai 2005</w:t>
      </w:r>
      <w:r w:rsidR="00EA5458" w:rsidRPr="009475DE">
        <w:rPr>
          <w:rFonts w:ascii="Times New Roman" w:hAnsi="Times New Roman"/>
        </w:rPr>
        <w:t xml:space="preserve">, </w:t>
      </w:r>
      <w:r w:rsidR="00EA5458" w:rsidRPr="009475DE">
        <w:rPr>
          <w:rFonts w:ascii="Times New Roman" w:hAnsi="Times New Roman"/>
          <w:i/>
        </w:rPr>
        <w:t>Cahiers de la Bibliothèque Copte</w:t>
      </w:r>
      <w:r w:rsidR="00EA5458" w:rsidRPr="009475DE">
        <w:rPr>
          <w:rFonts w:ascii="Times New Roman" w:hAnsi="Times New Roman"/>
        </w:rPr>
        <w:t xml:space="preserve"> 16, </w:t>
      </w:r>
      <w:r w:rsidR="00F52FE1" w:rsidRPr="009475DE">
        <w:rPr>
          <w:rFonts w:ascii="Times New Roman" w:hAnsi="Times New Roman"/>
        </w:rPr>
        <w:t xml:space="preserve">Études Coptes X, </w:t>
      </w:r>
      <w:r w:rsidR="00EA5458" w:rsidRPr="009475DE">
        <w:rPr>
          <w:rFonts w:ascii="Times New Roman" w:hAnsi="Times New Roman"/>
        </w:rPr>
        <w:t>Paris, 2008, p. 123-133.</w:t>
      </w:r>
    </w:p>
    <w:p w14:paraId="1A8A94D5" w14:textId="77777777" w:rsidR="00EA5458" w:rsidRPr="009475DE" w:rsidRDefault="00EA5458" w:rsidP="00B26D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="00B549F0" w:rsidRPr="009475DE">
        <w:rPr>
          <w:rFonts w:ascii="Times New Roman" w:hAnsi="Times New Roman"/>
          <w:sz w:val="20"/>
        </w:rPr>
        <w:t>Lecuyot et Catherine</w:t>
      </w:r>
      <w:r w:rsidRPr="009475DE">
        <w:rPr>
          <w:rFonts w:ascii="Times New Roman" w:hAnsi="Times New Roman"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sz w:val="20"/>
        </w:rPr>
        <w:t>Thirard</w:t>
      </w:r>
      <w:proofErr w:type="spellEnd"/>
      <w:r w:rsidRPr="009475DE">
        <w:rPr>
          <w:rFonts w:ascii="Times New Roman" w:hAnsi="Times New Roman"/>
          <w:sz w:val="20"/>
        </w:rPr>
        <w:t xml:space="preserve">, </w:t>
      </w:r>
      <w:r w:rsidRPr="009475DE">
        <w:rPr>
          <w:rFonts w:ascii="Times New Roman" w:hAnsi="Times New Roman"/>
          <w:color w:val="000000"/>
          <w:sz w:val="20"/>
          <w:szCs w:val="24"/>
        </w:rPr>
        <w:t>« </w:t>
      </w:r>
      <w:r w:rsidRPr="009475DE">
        <w:rPr>
          <w:rFonts w:ascii="Times New Roman" w:hAnsi="Times New Roman"/>
          <w:sz w:val="20"/>
        </w:rPr>
        <w:t>La montagne thébaine à l’époque copte à travers ses vestiges archéologiques</w:t>
      </w:r>
      <w:r w:rsidRPr="009475DE">
        <w:rPr>
          <w:rFonts w:ascii="Times New Roman" w:hAnsi="Times New Roman"/>
          <w:color w:val="000000"/>
          <w:sz w:val="20"/>
          <w:szCs w:val="24"/>
        </w:rPr>
        <w:t> »</w:t>
      </w:r>
      <w:r w:rsidR="00B549F0" w:rsidRPr="009475DE">
        <w:rPr>
          <w:rFonts w:ascii="Times New Roman" w:hAnsi="Times New Roman"/>
          <w:sz w:val="20"/>
        </w:rPr>
        <w:t>, dans Alain</w:t>
      </w:r>
      <w:r w:rsidRPr="009475DE">
        <w:rPr>
          <w:rFonts w:ascii="Times New Roman" w:hAnsi="Times New Roman"/>
          <w:sz w:val="20"/>
        </w:rPr>
        <w:t xml:space="preserve"> Dela</w:t>
      </w:r>
      <w:r w:rsidR="00B549F0" w:rsidRPr="009475DE">
        <w:rPr>
          <w:rFonts w:ascii="Times New Roman" w:hAnsi="Times New Roman"/>
          <w:sz w:val="20"/>
        </w:rPr>
        <w:t>ttre et Paul</w:t>
      </w:r>
      <w:r w:rsidRPr="009475DE">
        <w:rPr>
          <w:rFonts w:ascii="Times New Roman" w:hAnsi="Times New Roman"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sz w:val="20"/>
        </w:rPr>
        <w:t>Heilporn</w:t>
      </w:r>
      <w:proofErr w:type="spellEnd"/>
      <w:r w:rsidRPr="009475DE">
        <w:rPr>
          <w:rFonts w:ascii="Times New Roman" w:hAnsi="Times New Roman"/>
          <w:sz w:val="20"/>
        </w:rPr>
        <w:t xml:space="preserve"> (éd.), </w:t>
      </w:r>
      <w:r w:rsidRPr="009475DE">
        <w:rPr>
          <w:rFonts w:ascii="Times New Roman" w:hAnsi="Times New Roman"/>
          <w:i/>
          <w:sz w:val="20"/>
        </w:rPr>
        <w:t>Et maintenant ce ne sont plus que des villages.... Thèbes et sa région aux époques hellénistique, romaine et byzantin</w:t>
      </w:r>
      <w:r w:rsidRPr="009475DE">
        <w:rPr>
          <w:rFonts w:ascii="Times New Roman" w:hAnsi="Times New Roman"/>
          <w:sz w:val="20"/>
        </w:rPr>
        <w:t xml:space="preserve">, </w:t>
      </w:r>
      <w:r w:rsidRPr="009475DE">
        <w:rPr>
          <w:rFonts w:ascii="Times New Roman" w:hAnsi="Times New Roman"/>
          <w:i/>
          <w:sz w:val="20"/>
        </w:rPr>
        <w:t>Bruxelles les 2 et 3 décembre 2005</w:t>
      </w:r>
      <w:r w:rsidRPr="009475DE">
        <w:rPr>
          <w:rFonts w:ascii="Times New Roman" w:hAnsi="Times New Roman"/>
          <w:sz w:val="20"/>
        </w:rPr>
        <w:t xml:space="preserve">, </w:t>
      </w:r>
      <w:proofErr w:type="spellStart"/>
      <w:r w:rsidRPr="009475DE">
        <w:rPr>
          <w:rFonts w:ascii="Times New Roman" w:hAnsi="Times New Roman"/>
          <w:i/>
          <w:sz w:val="20"/>
        </w:rPr>
        <w:t>Papyrologica</w:t>
      </w:r>
      <w:proofErr w:type="spellEnd"/>
      <w:r w:rsidRPr="009475DE">
        <w:rPr>
          <w:rFonts w:ascii="Times New Roman" w:hAnsi="Times New Roman"/>
          <w:i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i/>
          <w:sz w:val="20"/>
        </w:rPr>
        <w:t>Bruxellensia</w:t>
      </w:r>
      <w:proofErr w:type="spellEnd"/>
      <w:r w:rsidRPr="009475DE">
        <w:rPr>
          <w:rFonts w:ascii="Times New Roman" w:hAnsi="Times New Roman"/>
          <w:sz w:val="20"/>
        </w:rPr>
        <w:t xml:space="preserve"> 34, Bruxelles, 2008, p. 137-144.</w:t>
      </w:r>
    </w:p>
    <w:p w14:paraId="517C700B" w14:textId="77777777" w:rsidR="00EA5458" w:rsidRPr="009475DE" w:rsidRDefault="00EA5458" w:rsidP="00B26DEB">
      <w:pPr>
        <w:pStyle w:val="BodyText2"/>
        <w:ind w:left="6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lastRenderedPageBreak/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>Lecuyot e</w:t>
      </w:r>
      <w:r w:rsidR="00B549F0" w:rsidRPr="009475DE">
        <w:rPr>
          <w:rFonts w:ascii="Times New Roman" w:hAnsi="Times New Roman"/>
          <w:sz w:val="20"/>
        </w:rPr>
        <w:t>t Alain</w:t>
      </w:r>
      <w:r w:rsidRPr="009475DE">
        <w:rPr>
          <w:rFonts w:ascii="Times New Roman" w:hAnsi="Times New Roman"/>
          <w:sz w:val="20"/>
        </w:rPr>
        <w:t xml:space="preserve"> Delattre, </w:t>
      </w:r>
      <w:r w:rsidRPr="009475DE">
        <w:rPr>
          <w:rFonts w:ascii="Times New Roman" w:hAnsi="Times New Roman"/>
          <w:color w:val="000000"/>
          <w:sz w:val="20"/>
          <w:szCs w:val="24"/>
        </w:rPr>
        <w:t>« </w:t>
      </w:r>
      <w:r w:rsidRPr="009475DE">
        <w:rPr>
          <w:rFonts w:ascii="Times New Roman" w:hAnsi="Times New Roman"/>
          <w:sz w:val="20"/>
        </w:rPr>
        <w:t>Ermitages de la montagne thébaine</w:t>
      </w:r>
      <w:r w:rsidRPr="009475DE">
        <w:rPr>
          <w:rFonts w:ascii="Times New Roman" w:hAnsi="Times New Roman"/>
          <w:color w:val="000000"/>
          <w:sz w:val="20"/>
          <w:szCs w:val="24"/>
        </w:rPr>
        <w:t> »</w:t>
      </w:r>
      <w:r w:rsidR="00B549F0" w:rsidRPr="009475DE">
        <w:rPr>
          <w:rFonts w:ascii="Times New Roman" w:hAnsi="Times New Roman"/>
          <w:sz w:val="20"/>
        </w:rPr>
        <w:t xml:space="preserve">, dans Laure </w:t>
      </w:r>
      <w:proofErr w:type="spellStart"/>
      <w:r w:rsidR="00B549F0" w:rsidRPr="009475DE">
        <w:rPr>
          <w:rFonts w:ascii="Times New Roman" w:hAnsi="Times New Roman"/>
          <w:sz w:val="20"/>
        </w:rPr>
        <w:t>Pantalacci</w:t>
      </w:r>
      <w:proofErr w:type="spellEnd"/>
      <w:r w:rsidR="00B549F0" w:rsidRPr="009475DE">
        <w:rPr>
          <w:rFonts w:ascii="Times New Roman" w:hAnsi="Times New Roman"/>
          <w:sz w:val="20"/>
        </w:rPr>
        <w:t xml:space="preserve"> et Sylvie</w:t>
      </w:r>
      <w:r w:rsidRPr="009475DE">
        <w:rPr>
          <w:rFonts w:ascii="Times New Roman" w:hAnsi="Times New Roman"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sz w:val="20"/>
        </w:rPr>
        <w:t>Denoix</w:t>
      </w:r>
      <w:proofErr w:type="spellEnd"/>
      <w:r w:rsidRPr="009475DE">
        <w:rPr>
          <w:rFonts w:ascii="Times New Roman" w:hAnsi="Times New Roman"/>
          <w:sz w:val="20"/>
        </w:rPr>
        <w:t xml:space="preserve"> (éd.), « Travaux de l'Institut français d'archéologie orientale 2007-2008 », </w:t>
      </w:r>
      <w:r w:rsidR="003D77BF" w:rsidRPr="009475DE">
        <w:rPr>
          <w:rFonts w:ascii="Times New Roman" w:hAnsi="Times New Roman"/>
          <w:i/>
          <w:sz w:val="20"/>
        </w:rPr>
        <w:t>Bulletin de l’Institut Français d’Archéologie Orientale</w:t>
      </w:r>
      <w:r w:rsidR="003D77BF" w:rsidRPr="009475DE">
        <w:rPr>
          <w:rFonts w:ascii="Times New Roman" w:hAnsi="Times New Roman"/>
          <w:sz w:val="20"/>
        </w:rPr>
        <w:t xml:space="preserve"> (</w:t>
      </w:r>
      <w:r w:rsidR="003D77BF" w:rsidRPr="009475DE">
        <w:rPr>
          <w:rFonts w:ascii="Times New Roman" w:hAnsi="Times New Roman"/>
          <w:i/>
          <w:color w:val="000000"/>
          <w:sz w:val="20"/>
        </w:rPr>
        <w:t>BIFAO)</w:t>
      </w:r>
      <w:r w:rsidR="003D77BF" w:rsidRPr="009475DE">
        <w:rPr>
          <w:rFonts w:ascii="Times New Roman" w:hAnsi="Times New Roman"/>
          <w:color w:val="000000"/>
          <w:sz w:val="20"/>
        </w:rPr>
        <w:t xml:space="preserve"> </w:t>
      </w:r>
      <w:r w:rsidRPr="009475DE">
        <w:rPr>
          <w:rFonts w:ascii="Times New Roman" w:hAnsi="Times New Roman"/>
          <w:sz w:val="20"/>
        </w:rPr>
        <w:t>108, 2008, p. 419-421.</w:t>
      </w:r>
    </w:p>
    <w:p w14:paraId="2DE32678" w14:textId="77777777" w:rsidR="00EA5458" w:rsidRPr="009475DE" w:rsidRDefault="000B59FD" w:rsidP="000B59FD">
      <w:pPr>
        <w:widowControl w:val="0"/>
        <w:spacing w:line="240" w:lineRule="auto"/>
        <w:ind w:firstLine="0"/>
        <w:rPr>
          <w:rFonts w:ascii="Times New Roman" w:hAnsi="Times New Roman"/>
          <w:sz w:val="20"/>
          <w:lang w:val="en-GB"/>
        </w:rPr>
      </w:pPr>
      <w:r w:rsidRPr="009475DE">
        <w:rPr>
          <w:rFonts w:ascii="Times New Roman" w:hAnsi="Times New Roman"/>
          <w:sz w:val="20"/>
        </w:rPr>
        <w:t xml:space="preserve">— </w:t>
      </w:r>
      <w:r w:rsidR="003F777E" w:rsidRPr="009475DE">
        <w:rPr>
          <w:rFonts w:ascii="Times New Roman" w:hAnsi="Times New Roman"/>
          <w:sz w:val="20"/>
        </w:rPr>
        <w:t xml:space="preserve">Guy </w:t>
      </w:r>
      <w:r w:rsidR="00EA5458" w:rsidRPr="009475DE">
        <w:rPr>
          <w:rFonts w:ascii="Times New Roman" w:hAnsi="Times New Roman"/>
          <w:sz w:val="20"/>
        </w:rPr>
        <w:t xml:space="preserve">Lecuyot, </w:t>
      </w:r>
      <w:r w:rsidR="00EA5458" w:rsidRPr="009475DE">
        <w:rPr>
          <w:rFonts w:ascii="Times New Roman" w:hAnsi="Times New Roman"/>
          <w:color w:val="000000"/>
          <w:sz w:val="20"/>
          <w:szCs w:val="24"/>
        </w:rPr>
        <w:t>« </w:t>
      </w:r>
      <w:r w:rsidR="00EA5458" w:rsidRPr="009475DE">
        <w:rPr>
          <w:rFonts w:ascii="Times New Roman" w:hAnsi="Times New Roman"/>
          <w:sz w:val="20"/>
          <w:lang w:val="en-GB"/>
        </w:rPr>
        <w:t>Coptic occupation of the Theban Mountain</w:t>
      </w:r>
      <w:r w:rsidR="00EA5458" w:rsidRPr="009475DE">
        <w:rPr>
          <w:rFonts w:ascii="Times New Roman" w:hAnsi="Times New Roman"/>
          <w:color w:val="000000"/>
          <w:sz w:val="20"/>
          <w:szCs w:val="24"/>
        </w:rPr>
        <w:t> »</w:t>
      </w:r>
      <w:r w:rsidR="00EA5458" w:rsidRPr="009475DE">
        <w:rPr>
          <w:rFonts w:ascii="Times New Roman" w:hAnsi="Times New Roman"/>
          <w:sz w:val="20"/>
          <w:lang w:val="en-GB"/>
        </w:rPr>
        <w:t xml:space="preserve">, </w:t>
      </w:r>
      <w:r w:rsidR="00EA5458" w:rsidRPr="009475DE">
        <w:rPr>
          <w:rFonts w:ascii="Times New Roman" w:hAnsi="Times New Roman"/>
          <w:i/>
          <w:sz w:val="20"/>
          <w:lang w:val="en-GB"/>
        </w:rPr>
        <w:t>Egyptian Archaeology</w:t>
      </w:r>
      <w:r w:rsidR="00BD0FEC" w:rsidRPr="009475DE">
        <w:rPr>
          <w:rFonts w:ascii="Times New Roman" w:hAnsi="Times New Roman"/>
          <w:i/>
          <w:sz w:val="20"/>
          <w:lang w:val="en-GB"/>
        </w:rPr>
        <w:t xml:space="preserve"> (EA)</w:t>
      </w:r>
      <w:r w:rsidR="0058282F" w:rsidRPr="009475DE">
        <w:rPr>
          <w:rFonts w:ascii="Times New Roman" w:hAnsi="Times New Roman"/>
          <w:sz w:val="20"/>
          <w:lang w:val="en-GB"/>
        </w:rPr>
        <w:t xml:space="preserve"> 35, 2009, p. </w:t>
      </w:r>
      <w:r w:rsidR="00EA5458" w:rsidRPr="009475DE">
        <w:rPr>
          <w:rFonts w:ascii="Times New Roman" w:hAnsi="Times New Roman"/>
          <w:sz w:val="20"/>
          <w:lang w:val="en-GB"/>
        </w:rPr>
        <w:t>18-20.</w:t>
      </w:r>
    </w:p>
    <w:p w14:paraId="7E47A694" w14:textId="77777777" w:rsidR="000B59FD" w:rsidRPr="009475DE" w:rsidRDefault="000B59FD" w:rsidP="000B59FD">
      <w:pPr>
        <w:pStyle w:val="BodyText2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Alban-Brice </w:t>
      </w:r>
      <w:proofErr w:type="spellStart"/>
      <w:r w:rsidRPr="009475DE">
        <w:rPr>
          <w:rFonts w:ascii="Times New Roman" w:hAnsi="Times New Roman"/>
          <w:sz w:val="20"/>
        </w:rPr>
        <w:t>Pimpaud</w:t>
      </w:r>
      <w:proofErr w:type="spellEnd"/>
      <w:r w:rsidRPr="009475DE">
        <w:rPr>
          <w:rFonts w:ascii="Times New Roman" w:hAnsi="Times New Roman"/>
          <w:sz w:val="20"/>
        </w:rPr>
        <w:t xml:space="preserve"> et Guy Lecuyot, « Cartes pour l’étude de la rive gauche de Thèbes aux époques romaines et byzantines, </w:t>
      </w:r>
      <w:proofErr w:type="spellStart"/>
      <w:r w:rsidRPr="009475DE">
        <w:rPr>
          <w:rFonts w:ascii="Times New Roman" w:hAnsi="Times New Roman"/>
          <w:i/>
          <w:sz w:val="20"/>
        </w:rPr>
        <w:t>Memnonia</w:t>
      </w:r>
      <w:proofErr w:type="spellEnd"/>
      <w:r w:rsidRPr="009475DE">
        <w:rPr>
          <w:rFonts w:ascii="Times New Roman" w:hAnsi="Times New Roman"/>
          <w:sz w:val="20"/>
        </w:rPr>
        <w:t xml:space="preserve"> XXIV, 2013, </w:t>
      </w:r>
      <w:r w:rsidR="0058282F" w:rsidRPr="009475DE">
        <w:rPr>
          <w:rFonts w:ascii="Times New Roman" w:hAnsi="Times New Roman"/>
          <w:sz w:val="20"/>
        </w:rPr>
        <w:t xml:space="preserve">p. </w:t>
      </w:r>
      <w:r w:rsidRPr="009475DE">
        <w:rPr>
          <w:rFonts w:ascii="Times New Roman" w:hAnsi="Times New Roman"/>
          <w:sz w:val="20"/>
        </w:rPr>
        <w:t>147-154 et pl. XXXI-XXXII.</w:t>
      </w:r>
    </w:p>
    <w:p w14:paraId="1DCE6591" w14:textId="77777777" w:rsidR="00EA5458" w:rsidRPr="009475DE" w:rsidRDefault="00B549F0" w:rsidP="00B26DEB">
      <w:pPr>
        <w:pStyle w:val="BodyText2"/>
        <w:ind w:left="6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 Alain</w:t>
      </w:r>
      <w:r w:rsidR="00EA5458" w:rsidRPr="009475DE">
        <w:rPr>
          <w:rFonts w:ascii="Times New Roman" w:hAnsi="Times New Roman"/>
          <w:sz w:val="20"/>
        </w:rPr>
        <w:t xml:space="preserve"> Delattre,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>Lecuyot et Catherine</w:t>
      </w:r>
      <w:r w:rsidR="00EA5458" w:rsidRPr="009475DE">
        <w:rPr>
          <w:rFonts w:ascii="Times New Roman" w:hAnsi="Times New Roman"/>
          <w:sz w:val="20"/>
        </w:rPr>
        <w:t xml:space="preserve"> </w:t>
      </w:r>
      <w:proofErr w:type="spellStart"/>
      <w:r w:rsidR="00EA5458" w:rsidRPr="009475DE">
        <w:rPr>
          <w:rFonts w:ascii="Times New Roman" w:hAnsi="Times New Roman"/>
          <w:sz w:val="20"/>
        </w:rPr>
        <w:t>Thirard</w:t>
      </w:r>
      <w:proofErr w:type="spellEnd"/>
      <w:r w:rsidR="00EA5458" w:rsidRPr="009475DE">
        <w:rPr>
          <w:rFonts w:ascii="Times New Roman" w:hAnsi="Times New Roman"/>
          <w:sz w:val="20"/>
        </w:rPr>
        <w:t xml:space="preserve">, </w:t>
      </w:r>
      <w:r w:rsidR="00EA5458" w:rsidRPr="009475DE">
        <w:rPr>
          <w:rFonts w:ascii="Times New Roman" w:hAnsi="Times New Roman"/>
          <w:color w:val="000000"/>
          <w:sz w:val="20"/>
          <w:szCs w:val="24"/>
        </w:rPr>
        <w:t>« </w:t>
      </w:r>
      <w:r w:rsidR="00EA5458" w:rsidRPr="009475DE">
        <w:rPr>
          <w:rFonts w:ascii="Times New Roman" w:hAnsi="Times New Roman"/>
          <w:sz w:val="20"/>
        </w:rPr>
        <w:t>Quelques réflexions à propos de l’occupation de la rive gauche de Thèbes à l’époque copte</w:t>
      </w:r>
      <w:r w:rsidR="00EA5458" w:rsidRPr="009475DE">
        <w:rPr>
          <w:rFonts w:ascii="Times New Roman" w:hAnsi="Times New Roman"/>
          <w:color w:val="000000"/>
          <w:sz w:val="20"/>
          <w:szCs w:val="24"/>
        </w:rPr>
        <w:t> »</w:t>
      </w:r>
      <w:r w:rsidR="00EA5458" w:rsidRPr="009475DE">
        <w:rPr>
          <w:rFonts w:ascii="Times New Roman" w:hAnsi="Times New Roman"/>
          <w:sz w:val="20"/>
        </w:rPr>
        <w:t xml:space="preserve">, </w:t>
      </w:r>
      <w:r w:rsidR="00EA5458" w:rsidRPr="009475DE">
        <w:rPr>
          <w:rFonts w:ascii="Times New Roman" w:hAnsi="Times New Roman"/>
          <w:i/>
          <w:sz w:val="20"/>
          <w:lang w:bidi="fr-FR"/>
        </w:rPr>
        <w:t>Actes du colloque international « Ermitages d’Égypte au premier millénaire » 25-29 janvier 2009 Institut français d’archéologie orientale du Caire</w:t>
      </w:r>
      <w:r w:rsidR="00EA5458" w:rsidRPr="009475DE">
        <w:rPr>
          <w:rFonts w:ascii="Times New Roman" w:hAnsi="Times New Roman"/>
          <w:sz w:val="20"/>
          <w:lang w:bidi="fr-FR"/>
        </w:rPr>
        <w:t>, à paraître</w:t>
      </w:r>
      <w:r w:rsidR="00EA5458" w:rsidRPr="009475DE">
        <w:rPr>
          <w:rFonts w:ascii="Times New Roman" w:hAnsi="Times New Roman"/>
          <w:sz w:val="20"/>
        </w:rPr>
        <w:t>.</w:t>
      </w:r>
    </w:p>
    <w:p w14:paraId="121B3170" w14:textId="77777777" w:rsidR="00EA5458" w:rsidRPr="009475DE" w:rsidRDefault="00EA5458" w:rsidP="00B26DEB">
      <w:pPr>
        <w:pStyle w:val="BodyText2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</w:t>
      </w:r>
      <w:r w:rsidR="004D1A6D" w:rsidRPr="009475DE">
        <w:rPr>
          <w:rFonts w:ascii="Times New Roman" w:hAnsi="Times New Roman"/>
          <w:sz w:val="20"/>
        </w:rPr>
        <w:t xml:space="preserve">Alain Delattre et Guy Lecuyot, « À qui et à quoi servaient les "ermitages" des vallées sud ouest de la montagne thébaine? », dans P. </w:t>
      </w:r>
      <w:proofErr w:type="spellStart"/>
      <w:r w:rsidR="004D1A6D" w:rsidRPr="009475DE">
        <w:rPr>
          <w:rFonts w:ascii="Times New Roman" w:hAnsi="Times New Roman"/>
          <w:sz w:val="20"/>
        </w:rPr>
        <w:t>Buzi</w:t>
      </w:r>
      <w:proofErr w:type="spellEnd"/>
      <w:r w:rsidR="004D1A6D" w:rsidRPr="009475DE">
        <w:rPr>
          <w:rFonts w:ascii="Times New Roman" w:hAnsi="Times New Roman"/>
          <w:sz w:val="20"/>
        </w:rPr>
        <w:t xml:space="preserve">, A. </w:t>
      </w:r>
      <w:proofErr w:type="spellStart"/>
      <w:r w:rsidR="004D1A6D" w:rsidRPr="009475DE">
        <w:rPr>
          <w:rFonts w:ascii="Times New Roman" w:hAnsi="Times New Roman"/>
          <w:sz w:val="20"/>
        </w:rPr>
        <w:t>Camplani</w:t>
      </w:r>
      <w:proofErr w:type="spellEnd"/>
      <w:r w:rsidR="004D1A6D" w:rsidRPr="009475DE">
        <w:rPr>
          <w:rFonts w:ascii="Times New Roman" w:hAnsi="Times New Roman"/>
          <w:sz w:val="20"/>
        </w:rPr>
        <w:t xml:space="preserve"> et F. </w:t>
      </w:r>
      <w:proofErr w:type="spellStart"/>
      <w:r w:rsidR="004D1A6D" w:rsidRPr="009475DE">
        <w:rPr>
          <w:rFonts w:ascii="Times New Roman" w:hAnsi="Times New Roman"/>
          <w:sz w:val="20"/>
        </w:rPr>
        <w:t>Contardi</w:t>
      </w:r>
      <w:proofErr w:type="spellEnd"/>
      <w:r w:rsidR="004D1A6D" w:rsidRPr="009475DE">
        <w:rPr>
          <w:rFonts w:ascii="Times New Roman" w:hAnsi="Times New Roman"/>
          <w:i/>
          <w:sz w:val="20"/>
        </w:rPr>
        <w:t xml:space="preserve">, Actes of the </w:t>
      </w:r>
      <w:proofErr w:type="spellStart"/>
      <w:r w:rsidR="004D1A6D" w:rsidRPr="009475DE">
        <w:rPr>
          <w:rFonts w:ascii="Times New Roman" w:hAnsi="Times New Roman"/>
          <w:i/>
          <w:sz w:val="20"/>
        </w:rPr>
        <w:t>Tenth</w:t>
      </w:r>
      <w:proofErr w:type="spellEnd"/>
      <w:r w:rsidR="004D1A6D" w:rsidRPr="009475DE">
        <w:rPr>
          <w:rFonts w:ascii="Times New Roman" w:hAnsi="Times New Roman"/>
          <w:i/>
          <w:sz w:val="20"/>
        </w:rPr>
        <w:t xml:space="preserve"> International </w:t>
      </w:r>
      <w:proofErr w:type="spellStart"/>
      <w:r w:rsidR="004D1A6D" w:rsidRPr="009475DE">
        <w:rPr>
          <w:rFonts w:ascii="Times New Roman" w:hAnsi="Times New Roman"/>
          <w:i/>
          <w:sz w:val="20"/>
        </w:rPr>
        <w:t>Congress</w:t>
      </w:r>
      <w:proofErr w:type="spellEnd"/>
      <w:r w:rsidR="004D1A6D" w:rsidRPr="009475DE">
        <w:rPr>
          <w:rFonts w:ascii="Times New Roman" w:hAnsi="Times New Roman"/>
          <w:i/>
          <w:sz w:val="20"/>
        </w:rPr>
        <w:t xml:space="preserve"> of </w:t>
      </w:r>
      <w:proofErr w:type="spellStart"/>
      <w:r w:rsidR="004D1A6D" w:rsidRPr="009475DE">
        <w:rPr>
          <w:rFonts w:ascii="Times New Roman" w:hAnsi="Times New Roman"/>
          <w:i/>
          <w:sz w:val="20"/>
        </w:rPr>
        <w:t>Coptic</w:t>
      </w:r>
      <w:proofErr w:type="spellEnd"/>
      <w:r w:rsidR="004D1A6D" w:rsidRPr="009475DE">
        <w:rPr>
          <w:rFonts w:ascii="Times New Roman" w:hAnsi="Times New Roman"/>
          <w:i/>
          <w:sz w:val="20"/>
        </w:rPr>
        <w:t xml:space="preserve"> </w:t>
      </w:r>
      <w:proofErr w:type="spellStart"/>
      <w:r w:rsidR="004D1A6D" w:rsidRPr="009475DE">
        <w:rPr>
          <w:rFonts w:ascii="Times New Roman" w:hAnsi="Times New Roman"/>
          <w:i/>
          <w:sz w:val="20"/>
        </w:rPr>
        <w:t>Studies</w:t>
      </w:r>
      <w:proofErr w:type="spellEnd"/>
      <w:r w:rsidR="004D1A6D" w:rsidRPr="009475DE">
        <w:rPr>
          <w:rFonts w:ascii="Times New Roman" w:hAnsi="Times New Roman"/>
          <w:i/>
          <w:sz w:val="20"/>
        </w:rPr>
        <w:t xml:space="preserve">, Rome 17th - 22th </w:t>
      </w:r>
      <w:proofErr w:type="spellStart"/>
      <w:r w:rsidR="004D1A6D" w:rsidRPr="009475DE">
        <w:rPr>
          <w:rFonts w:ascii="Times New Roman" w:hAnsi="Times New Roman"/>
          <w:i/>
          <w:sz w:val="20"/>
        </w:rPr>
        <w:t>September</w:t>
      </w:r>
      <w:proofErr w:type="spellEnd"/>
      <w:r w:rsidR="004D1A6D" w:rsidRPr="009475DE">
        <w:rPr>
          <w:rFonts w:ascii="Times New Roman" w:hAnsi="Times New Roman"/>
          <w:i/>
          <w:sz w:val="20"/>
        </w:rPr>
        <w:t xml:space="preserve"> 2012</w:t>
      </w:r>
      <w:r w:rsidR="004D1A6D" w:rsidRPr="009475DE">
        <w:rPr>
          <w:rFonts w:ascii="Times New Roman" w:hAnsi="Times New Roman"/>
          <w:sz w:val="20"/>
        </w:rPr>
        <w:t xml:space="preserve">, </w:t>
      </w:r>
      <w:proofErr w:type="spellStart"/>
      <w:r w:rsidR="004D1A6D" w:rsidRPr="009475DE">
        <w:rPr>
          <w:rFonts w:ascii="Times New Roman" w:hAnsi="Times New Roman"/>
          <w:i/>
          <w:iCs/>
          <w:sz w:val="20"/>
        </w:rPr>
        <w:t>Coptic</w:t>
      </w:r>
      <w:proofErr w:type="spellEnd"/>
      <w:r w:rsidR="004D1A6D" w:rsidRPr="009475DE">
        <w:rPr>
          <w:rFonts w:ascii="Times New Roman" w:hAnsi="Times New Roman"/>
          <w:i/>
          <w:iCs/>
          <w:sz w:val="20"/>
        </w:rPr>
        <w:t xml:space="preserve"> Society, </w:t>
      </w:r>
      <w:proofErr w:type="spellStart"/>
      <w:r w:rsidR="004D1A6D" w:rsidRPr="009475DE">
        <w:rPr>
          <w:rFonts w:ascii="Times New Roman" w:hAnsi="Times New Roman"/>
          <w:i/>
          <w:iCs/>
          <w:sz w:val="20"/>
        </w:rPr>
        <w:t>Literature</w:t>
      </w:r>
      <w:proofErr w:type="spellEnd"/>
      <w:r w:rsidR="004D1A6D" w:rsidRPr="009475DE">
        <w:rPr>
          <w:rFonts w:ascii="Times New Roman" w:hAnsi="Times New Roman"/>
          <w:i/>
          <w:iCs/>
          <w:sz w:val="20"/>
        </w:rPr>
        <w:t xml:space="preserve"> and Religion </w:t>
      </w:r>
      <w:proofErr w:type="spellStart"/>
      <w:r w:rsidR="004D1A6D" w:rsidRPr="009475DE">
        <w:rPr>
          <w:rFonts w:ascii="Times New Roman" w:hAnsi="Times New Roman"/>
          <w:i/>
          <w:iCs/>
          <w:sz w:val="20"/>
        </w:rPr>
        <w:t>from</w:t>
      </w:r>
      <w:proofErr w:type="spellEnd"/>
      <w:r w:rsidR="004D1A6D" w:rsidRPr="009475DE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4D1A6D" w:rsidRPr="009475DE">
        <w:rPr>
          <w:rFonts w:ascii="Times New Roman" w:hAnsi="Times New Roman"/>
          <w:i/>
          <w:iCs/>
          <w:sz w:val="20"/>
        </w:rPr>
        <w:t>Late</w:t>
      </w:r>
      <w:proofErr w:type="spellEnd"/>
      <w:r w:rsidR="004D1A6D" w:rsidRPr="009475DE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4D1A6D" w:rsidRPr="009475DE">
        <w:rPr>
          <w:rFonts w:ascii="Times New Roman" w:hAnsi="Times New Roman"/>
          <w:i/>
          <w:iCs/>
          <w:sz w:val="20"/>
        </w:rPr>
        <w:t>Antiquity</w:t>
      </w:r>
      <w:proofErr w:type="spellEnd"/>
      <w:r w:rsidR="004D1A6D" w:rsidRPr="009475DE">
        <w:rPr>
          <w:rFonts w:ascii="Times New Roman" w:hAnsi="Times New Roman"/>
          <w:i/>
          <w:iCs/>
          <w:sz w:val="20"/>
        </w:rPr>
        <w:t xml:space="preserve"> to Modern Times</w:t>
      </w:r>
      <w:r w:rsidR="004D1A6D" w:rsidRPr="009475DE">
        <w:rPr>
          <w:rFonts w:ascii="Times New Roman" w:hAnsi="Times New Roman"/>
          <w:sz w:val="20"/>
        </w:rPr>
        <w:t xml:space="preserve">, </w:t>
      </w:r>
      <w:proofErr w:type="spellStart"/>
      <w:r w:rsidR="00F52FE1" w:rsidRPr="009475DE">
        <w:rPr>
          <w:rFonts w:ascii="Times New Roman" w:hAnsi="Times New Roman"/>
          <w:sz w:val="20"/>
        </w:rPr>
        <w:t>Orientalia</w:t>
      </w:r>
      <w:proofErr w:type="spellEnd"/>
      <w:r w:rsidR="00F52FE1" w:rsidRPr="009475DE">
        <w:rPr>
          <w:rFonts w:ascii="Times New Roman" w:hAnsi="Times New Roman"/>
          <w:sz w:val="20"/>
        </w:rPr>
        <w:t xml:space="preserve"> </w:t>
      </w:r>
      <w:proofErr w:type="spellStart"/>
      <w:r w:rsidR="00F52FE1" w:rsidRPr="009475DE">
        <w:rPr>
          <w:rFonts w:ascii="Times New Roman" w:hAnsi="Times New Roman"/>
          <w:sz w:val="20"/>
        </w:rPr>
        <w:t>Lovaniensia</w:t>
      </w:r>
      <w:proofErr w:type="spellEnd"/>
      <w:r w:rsidR="00F52FE1" w:rsidRPr="009475DE">
        <w:rPr>
          <w:rFonts w:ascii="Times New Roman" w:hAnsi="Times New Roman"/>
          <w:sz w:val="20"/>
        </w:rPr>
        <w:t xml:space="preserve"> Analecta (OLA)</w:t>
      </w:r>
      <w:r w:rsidR="004D1A6D" w:rsidRPr="009475DE">
        <w:rPr>
          <w:rFonts w:ascii="Times New Roman" w:hAnsi="Times New Roman"/>
          <w:sz w:val="20"/>
        </w:rPr>
        <w:t xml:space="preserve"> 247, Louvain, Paris Bristol, 2016, p. 709-718.</w:t>
      </w:r>
    </w:p>
    <w:p w14:paraId="38444D49" w14:textId="77777777" w:rsidR="00EA5458" w:rsidRPr="009475DE" w:rsidRDefault="00EA5458" w:rsidP="00B26DEB">
      <w:pPr>
        <w:pStyle w:val="BodyText2"/>
        <w:rPr>
          <w:rFonts w:ascii="Times New Roman" w:hAnsi="Times New Roman"/>
          <w:sz w:val="20"/>
        </w:rPr>
      </w:pPr>
    </w:p>
    <w:p w14:paraId="2F55BAD1" w14:textId="77777777" w:rsidR="00EA5458" w:rsidRPr="009475DE" w:rsidRDefault="00EA5458" w:rsidP="00B26DEB">
      <w:pPr>
        <w:pStyle w:val="BodyText2"/>
        <w:rPr>
          <w:rFonts w:ascii="Times New Roman" w:hAnsi="Times New Roman"/>
          <w:i/>
          <w:sz w:val="20"/>
        </w:rPr>
      </w:pPr>
      <w:r w:rsidRPr="009475DE">
        <w:rPr>
          <w:rFonts w:ascii="Times New Roman" w:hAnsi="Times New Roman"/>
          <w:i/>
          <w:sz w:val="20"/>
        </w:rPr>
        <w:t>BOUTO</w:t>
      </w:r>
    </w:p>
    <w:p w14:paraId="06ECC0D7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>Lecuyot, « Secteur P2. Le mur d’enceinte et la plate-forme de fondation »</w:t>
      </w:r>
      <w:r w:rsidR="00B549F0" w:rsidRPr="009475DE">
        <w:rPr>
          <w:rFonts w:ascii="Times New Roman" w:hAnsi="Times New Roman"/>
          <w:sz w:val="20"/>
        </w:rPr>
        <w:t xml:space="preserve"> dans Ulrich Hartung, Pascale</w:t>
      </w:r>
      <w:r w:rsidRPr="009475DE">
        <w:rPr>
          <w:rFonts w:ascii="Times New Roman" w:hAnsi="Times New Roman"/>
          <w:sz w:val="20"/>
        </w:rPr>
        <w:t xml:space="preserve"> Ballet </w:t>
      </w:r>
      <w:r w:rsidRPr="009475DE">
        <w:rPr>
          <w:rFonts w:ascii="Times New Roman" w:hAnsi="Times New Roman"/>
          <w:i/>
          <w:sz w:val="20"/>
        </w:rPr>
        <w:t xml:space="preserve">et </w:t>
      </w:r>
      <w:proofErr w:type="gramStart"/>
      <w:r w:rsidRPr="009475DE">
        <w:rPr>
          <w:rFonts w:ascii="Times New Roman" w:hAnsi="Times New Roman"/>
          <w:i/>
          <w:sz w:val="20"/>
        </w:rPr>
        <w:t>al.</w:t>
      </w:r>
      <w:r w:rsidRPr="009475DE">
        <w:rPr>
          <w:rFonts w:ascii="Times New Roman" w:hAnsi="Times New Roman"/>
          <w:sz w:val="20"/>
        </w:rPr>
        <w:t>,</w:t>
      </w:r>
      <w:proofErr w:type="gramEnd"/>
      <w:r w:rsidRPr="009475DE">
        <w:rPr>
          <w:rFonts w:ascii="Times New Roman" w:hAnsi="Times New Roman"/>
          <w:sz w:val="20"/>
        </w:rPr>
        <w:t xml:space="preserve"> « Tell el-</w:t>
      </w:r>
      <w:proofErr w:type="spellStart"/>
      <w:r w:rsidRPr="009475DE">
        <w:rPr>
          <w:rFonts w:ascii="Times New Roman" w:hAnsi="Times New Roman"/>
          <w:sz w:val="20"/>
        </w:rPr>
        <w:t>Fara</w:t>
      </w:r>
      <w:r w:rsidR="00971985" w:rsidRPr="009475DE">
        <w:rPr>
          <w:rFonts w:ascii="Times New Roman" w:hAnsi="Times New Roman"/>
          <w:sz w:val="20"/>
        </w:rPr>
        <w:t>‛</w:t>
      </w:r>
      <w:r w:rsidRPr="009475DE">
        <w:rPr>
          <w:rFonts w:ascii="Times New Roman" w:hAnsi="Times New Roman"/>
          <w:sz w:val="20"/>
        </w:rPr>
        <w:t>in</w:t>
      </w:r>
      <w:proofErr w:type="spellEnd"/>
      <w:r w:rsidRPr="009475DE">
        <w:rPr>
          <w:rFonts w:ascii="Times New Roman" w:hAnsi="Times New Roman"/>
          <w:sz w:val="20"/>
        </w:rPr>
        <w:t>-</w:t>
      </w:r>
      <w:proofErr w:type="spellStart"/>
      <w:r w:rsidRPr="009475DE">
        <w:rPr>
          <w:rFonts w:ascii="Times New Roman" w:hAnsi="Times New Roman"/>
          <w:sz w:val="20"/>
        </w:rPr>
        <w:t>Bouto</w:t>
      </w:r>
      <w:proofErr w:type="spellEnd"/>
      <w:r w:rsidRPr="009475DE">
        <w:rPr>
          <w:rFonts w:ascii="Times New Roman" w:hAnsi="Times New Roman"/>
          <w:sz w:val="20"/>
        </w:rPr>
        <w:t xml:space="preserve"> », </w:t>
      </w:r>
      <w:proofErr w:type="spellStart"/>
      <w:r w:rsidR="00B549F0" w:rsidRPr="009475DE">
        <w:rPr>
          <w:rStyle w:val="st"/>
          <w:rFonts w:ascii="Times New Roman" w:hAnsi="Times New Roman"/>
          <w:i/>
          <w:sz w:val="20"/>
        </w:rPr>
        <w:t>Mitteilungen</w:t>
      </w:r>
      <w:proofErr w:type="spellEnd"/>
      <w:r w:rsidR="00B549F0" w:rsidRPr="009475DE">
        <w:rPr>
          <w:rStyle w:val="st"/>
          <w:rFonts w:ascii="Times New Roman" w:hAnsi="Times New Roman"/>
          <w:i/>
          <w:sz w:val="20"/>
        </w:rPr>
        <w:t xml:space="preserve"> des </w:t>
      </w:r>
      <w:proofErr w:type="spellStart"/>
      <w:r w:rsidR="00B549F0" w:rsidRPr="009475DE">
        <w:rPr>
          <w:rStyle w:val="st"/>
          <w:rFonts w:ascii="Times New Roman" w:hAnsi="Times New Roman"/>
          <w:i/>
          <w:sz w:val="20"/>
        </w:rPr>
        <w:t>Deutschen</w:t>
      </w:r>
      <w:proofErr w:type="spellEnd"/>
      <w:r w:rsidR="00B549F0" w:rsidRPr="009475DE">
        <w:rPr>
          <w:rStyle w:val="st"/>
          <w:rFonts w:ascii="Times New Roman" w:hAnsi="Times New Roman"/>
          <w:i/>
          <w:sz w:val="20"/>
        </w:rPr>
        <w:t xml:space="preserve"> </w:t>
      </w:r>
      <w:proofErr w:type="spellStart"/>
      <w:r w:rsidR="00B549F0" w:rsidRPr="009475DE">
        <w:rPr>
          <w:rStyle w:val="st"/>
          <w:rFonts w:ascii="Times New Roman" w:hAnsi="Times New Roman"/>
          <w:i/>
          <w:sz w:val="20"/>
        </w:rPr>
        <w:t>Archeologischen</w:t>
      </w:r>
      <w:proofErr w:type="spellEnd"/>
      <w:r w:rsidR="00B549F0" w:rsidRPr="009475DE">
        <w:rPr>
          <w:rStyle w:val="st"/>
          <w:rFonts w:ascii="Times New Roman" w:hAnsi="Times New Roman"/>
          <w:i/>
          <w:sz w:val="20"/>
        </w:rPr>
        <w:t xml:space="preserve"> Instituts Abt. </w:t>
      </w:r>
      <w:proofErr w:type="spellStart"/>
      <w:r w:rsidR="00B549F0" w:rsidRPr="009475DE">
        <w:rPr>
          <w:rStyle w:val="Accentuation"/>
          <w:rFonts w:ascii="Times New Roman" w:hAnsi="Times New Roman"/>
          <w:i w:val="0"/>
          <w:sz w:val="20"/>
        </w:rPr>
        <w:t>Kairo</w:t>
      </w:r>
      <w:proofErr w:type="spellEnd"/>
      <w:r w:rsidR="00B549F0" w:rsidRPr="009475DE">
        <w:rPr>
          <w:rFonts w:ascii="Times New Roman" w:hAnsi="Times New Roman"/>
          <w:i/>
          <w:sz w:val="20"/>
        </w:rPr>
        <w:t xml:space="preserve"> (</w:t>
      </w:r>
      <w:r w:rsidRPr="009475DE">
        <w:rPr>
          <w:rFonts w:ascii="Times New Roman" w:hAnsi="Times New Roman"/>
          <w:i/>
          <w:sz w:val="20"/>
        </w:rPr>
        <w:t>MDAIK</w:t>
      </w:r>
      <w:r w:rsidR="00B549F0" w:rsidRPr="009475DE">
        <w:rPr>
          <w:rFonts w:ascii="Times New Roman" w:hAnsi="Times New Roman"/>
          <w:i/>
          <w:sz w:val="20"/>
        </w:rPr>
        <w:t>)</w:t>
      </w:r>
      <w:r w:rsidRPr="009475DE">
        <w:rPr>
          <w:rFonts w:ascii="Times New Roman" w:hAnsi="Times New Roman"/>
          <w:i/>
          <w:sz w:val="20"/>
        </w:rPr>
        <w:t xml:space="preserve"> </w:t>
      </w:r>
      <w:r w:rsidRPr="009475DE">
        <w:rPr>
          <w:rFonts w:ascii="Times New Roman" w:hAnsi="Times New Roman"/>
          <w:sz w:val="20"/>
        </w:rPr>
        <w:t>59, Le Caire, 2003, p. 244-250 et pl. 45.</w:t>
      </w:r>
    </w:p>
    <w:p w14:paraId="43AEB493" w14:textId="77777777" w:rsidR="00EA5458" w:rsidRPr="009475DE" w:rsidRDefault="00E27E16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 Pascale Ballet, Frédé</w:t>
      </w:r>
      <w:r w:rsidR="00B549F0" w:rsidRPr="009475DE">
        <w:rPr>
          <w:rFonts w:ascii="Times New Roman" w:hAnsi="Times New Roman"/>
          <w:sz w:val="20"/>
        </w:rPr>
        <w:t>ric</w:t>
      </w:r>
      <w:r w:rsidR="00EA5458" w:rsidRPr="009475DE">
        <w:rPr>
          <w:rFonts w:ascii="Times New Roman" w:hAnsi="Times New Roman"/>
          <w:sz w:val="20"/>
        </w:rPr>
        <w:t xml:space="preserve"> Béguin,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="00B549F0" w:rsidRPr="009475DE">
        <w:rPr>
          <w:rFonts w:ascii="Times New Roman" w:hAnsi="Times New Roman"/>
          <w:sz w:val="20"/>
        </w:rPr>
        <w:t>Lecuyot et Anne</w:t>
      </w:r>
      <w:r w:rsidR="00EA5458" w:rsidRPr="009475DE">
        <w:rPr>
          <w:rFonts w:ascii="Times New Roman" w:hAnsi="Times New Roman"/>
          <w:sz w:val="20"/>
        </w:rPr>
        <w:t xml:space="preserve"> Schmitt, « De « nouvelles technologies » céramiques à </w:t>
      </w:r>
      <w:proofErr w:type="spellStart"/>
      <w:r w:rsidR="00EA5458" w:rsidRPr="009475DE">
        <w:rPr>
          <w:rFonts w:ascii="Times New Roman" w:hAnsi="Times New Roman"/>
          <w:sz w:val="20"/>
        </w:rPr>
        <w:t>Bouto</w:t>
      </w:r>
      <w:proofErr w:type="spellEnd"/>
      <w:r w:rsidR="00EA5458" w:rsidRPr="009475DE">
        <w:rPr>
          <w:rFonts w:ascii="Times New Roman" w:hAnsi="Times New Roman"/>
          <w:sz w:val="20"/>
        </w:rPr>
        <w:t xml:space="preserve"> ? », </w:t>
      </w:r>
      <w:r w:rsidR="00F16260" w:rsidRPr="009475DE">
        <w:rPr>
          <w:rFonts w:ascii="Times New Roman" w:hAnsi="Times New Roman"/>
          <w:sz w:val="20"/>
        </w:rPr>
        <w:t>dans Bernard Mathieu, Dimitri </w:t>
      </w:r>
      <w:proofErr w:type="spellStart"/>
      <w:r w:rsidR="00F16260" w:rsidRPr="009475DE">
        <w:rPr>
          <w:rFonts w:ascii="Times New Roman" w:hAnsi="Times New Roman"/>
          <w:sz w:val="20"/>
        </w:rPr>
        <w:t>Meeks</w:t>
      </w:r>
      <w:proofErr w:type="spellEnd"/>
      <w:r w:rsidR="00F16260" w:rsidRPr="009475DE">
        <w:rPr>
          <w:rFonts w:ascii="Times New Roman" w:hAnsi="Times New Roman"/>
          <w:sz w:val="20"/>
        </w:rPr>
        <w:t xml:space="preserve"> et Myriam </w:t>
      </w:r>
      <w:proofErr w:type="spellStart"/>
      <w:r w:rsidR="00F16260" w:rsidRPr="009475DE">
        <w:rPr>
          <w:rFonts w:ascii="Times New Roman" w:hAnsi="Times New Roman"/>
          <w:sz w:val="20"/>
        </w:rPr>
        <w:t>Wissa</w:t>
      </w:r>
      <w:proofErr w:type="spellEnd"/>
      <w:r w:rsidR="00F16260" w:rsidRPr="009475DE">
        <w:rPr>
          <w:rFonts w:ascii="Times New Roman" w:hAnsi="Times New Roman"/>
          <w:sz w:val="20"/>
        </w:rPr>
        <w:t xml:space="preserve">, </w:t>
      </w:r>
      <w:r w:rsidR="00EA5458" w:rsidRPr="009475DE">
        <w:rPr>
          <w:rFonts w:ascii="Times New Roman" w:hAnsi="Times New Roman"/>
          <w:i/>
          <w:sz w:val="20"/>
        </w:rPr>
        <w:t>L’apport de l’Égypte à l’histoire des techniques. Méthodes, chronologie et comparaisons</w:t>
      </w:r>
      <w:r w:rsidR="00F16260" w:rsidRPr="009475DE">
        <w:rPr>
          <w:rFonts w:ascii="Times New Roman" w:hAnsi="Times New Roman"/>
          <w:sz w:val="20"/>
        </w:rPr>
        <w:t xml:space="preserve">, </w:t>
      </w:r>
      <w:r w:rsidR="00F16260" w:rsidRPr="009475DE">
        <w:rPr>
          <w:rFonts w:ascii="Times New Roman" w:hAnsi="Times New Roman"/>
          <w:i/>
          <w:sz w:val="20"/>
        </w:rPr>
        <w:t>C</w:t>
      </w:r>
      <w:r w:rsidR="00EA5458" w:rsidRPr="009475DE">
        <w:rPr>
          <w:rFonts w:ascii="Times New Roman" w:hAnsi="Times New Roman"/>
          <w:i/>
          <w:sz w:val="20"/>
        </w:rPr>
        <w:t>olloq</w:t>
      </w:r>
      <w:r w:rsidR="00B549F0" w:rsidRPr="009475DE">
        <w:rPr>
          <w:rFonts w:ascii="Times New Roman" w:hAnsi="Times New Roman"/>
          <w:i/>
          <w:sz w:val="20"/>
        </w:rPr>
        <w:t xml:space="preserve">ue international organisé </w:t>
      </w:r>
      <w:r w:rsidR="00EA5458" w:rsidRPr="009475DE">
        <w:rPr>
          <w:rFonts w:ascii="Times New Roman" w:hAnsi="Times New Roman"/>
          <w:i/>
          <w:sz w:val="20"/>
        </w:rPr>
        <w:t>du 15 au 17 septembre 2003 à l’IFAO</w:t>
      </w:r>
      <w:r w:rsidR="00EA5458" w:rsidRPr="009475DE">
        <w:rPr>
          <w:rFonts w:ascii="Times New Roman" w:hAnsi="Times New Roman"/>
          <w:sz w:val="20"/>
        </w:rPr>
        <w:t>, B</w:t>
      </w:r>
      <w:r w:rsidR="00B549F0" w:rsidRPr="009475DE">
        <w:rPr>
          <w:rFonts w:ascii="Times New Roman" w:hAnsi="Times New Roman"/>
          <w:sz w:val="20"/>
        </w:rPr>
        <w:t>ibliothèque d’Étude (</w:t>
      </w:r>
      <w:proofErr w:type="spellStart"/>
      <w:r w:rsidR="00B549F0" w:rsidRPr="009475DE">
        <w:rPr>
          <w:rFonts w:ascii="Times New Roman" w:hAnsi="Times New Roman"/>
          <w:sz w:val="20"/>
        </w:rPr>
        <w:t>B</w:t>
      </w:r>
      <w:r w:rsidR="00EA5458" w:rsidRPr="009475DE">
        <w:rPr>
          <w:rFonts w:ascii="Times New Roman" w:hAnsi="Times New Roman"/>
          <w:sz w:val="20"/>
        </w:rPr>
        <w:t>dE</w:t>
      </w:r>
      <w:proofErr w:type="spellEnd"/>
      <w:r w:rsidR="00B549F0" w:rsidRPr="009475DE">
        <w:rPr>
          <w:rFonts w:ascii="Times New Roman" w:hAnsi="Times New Roman"/>
          <w:sz w:val="20"/>
        </w:rPr>
        <w:t>)</w:t>
      </w:r>
      <w:r w:rsidR="00EA5458" w:rsidRPr="009475DE">
        <w:rPr>
          <w:rFonts w:ascii="Times New Roman" w:hAnsi="Times New Roman"/>
          <w:sz w:val="20"/>
        </w:rPr>
        <w:t xml:space="preserve"> 142, Le Caire, 2006, p. 15-30.</w:t>
      </w:r>
    </w:p>
    <w:p w14:paraId="20523549" w14:textId="77777777" w:rsidR="00EA5458" w:rsidRPr="009475DE" w:rsidRDefault="00E27E16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 Pascale Ballet, Frédé</w:t>
      </w:r>
      <w:r w:rsidR="00B549F0" w:rsidRPr="009475DE">
        <w:rPr>
          <w:rFonts w:ascii="Times New Roman" w:hAnsi="Times New Roman"/>
          <w:sz w:val="20"/>
        </w:rPr>
        <w:t>ric</w:t>
      </w:r>
      <w:r w:rsidR="00EA5458" w:rsidRPr="009475DE">
        <w:rPr>
          <w:rFonts w:ascii="Times New Roman" w:hAnsi="Times New Roman"/>
          <w:sz w:val="20"/>
        </w:rPr>
        <w:t xml:space="preserve"> </w:t>
      </w:r>
      <w:proofErr w:type="spellStart"/>
      <w:r w:rsidR="00EA5458" w:rsidRPr="009475DE">
        <w:rPr>
          <w:rFonts w:ascii="Times New Roman" w:hAnsi="Times New Roman"/>
          <w:sz w:val="20"/>
        </w:rPr>
        <w:t>Beguin</w:t>
      </w:r>
      <w:proofErr w:type="spellEnd"/>
      <w:r w:rsidR="00EA5458" w:rsidRPr="009475DE">
        <w:rPr>
          <w:rFonts w:ascii="Times New Roman" w:hAnsi="Times New Roman"/>
          <w:sz w:val="20"/>
        </w:rPr>
        <w:t>,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="004D48DD" w:rsidRPr="009475DE">
        <w:rPr>
          <w:rFonts w:ascii="Times New Roman" w:hAnsi="Times New Roman"/>
          <w:sz w:val="20"/>
        </w:rPr>
        <w:t>Lecuyot et A</w:t>
      </w:r>
      <w:r w:rsidR="00B549F0" w:rsidRPr="009475DE">
        <w:rPr>
          <w:rFonts w:ascii="Times New Roman" w:hAnsi="Times New Roman"/>
          <w:sz w:val="20"/>
        </w:rPr>
        <w:t>nne</w:t>
      </w:r>
      <w:r w:rsidR="00EA5458" w:rsidRPr="009475DE">
        <w:rPr>
          <w:rFonts w:ascii="Times New Roman" w:hAnsi="Times New Roman"/>
          <w:sz w:val="20"/>
        </w:rPr>
        <w:t xml:space="preserve"> Schmitt, « Recherche sur les ateliers hellénistique et </w:t>
      </w:r>
      <w:r w:rsidR="00B549F0" w:rsidRPr="009475DE">
        <w:rPr>
          <w:rFonts w:ascii="Times New Roman" w:hAnsi="Times New Roman"/>
          <w:sz w:val="20"/>
        </w:rPr>
        <w:t xml:space="preserve">romain de </w:t>
      </w:r>
      <w:proofErr w:type="spellStart"/>
      <w:r w:rsidR="00B549F0" w:rsidRPr="009475DE">
        <w:rPr>
          <w:rFonts w:ascii="Times New Roman" w:hAnsi="Times New Roman"/>
          <w:sz w:val="20"/>
        </w:rPr>
        <w:t>Bouto</w:t>
      </w:r>
      <w:proofErr w:type="spellEnd"/>
      <w:r w:rsidR="00B549F0" w:rsidRPr="009475DE">
        <w:rPr>
          <w:rFonts w:ascii="Times New Roman" w:hAnsi="Times New Roman"/>
          <w:sz w:val="20"/>
        </w:rPr>
        <w:t xml:space="preserve"> (Delta) », </w:t>
      </w:r>
      <w:r w:rsidR="00F16260" w:rsidRPr="009475DE">
        <w:rPr>
          <w:rFonts w:ascii="Times New Roman" w:hAnsi="Times New Roman"/>
          <w:sz w:val="20"/>
        </w:rPr>
        <w:t>dans</w:t>
      </w:r>
      <w:r w:rsidR="00B549F0" w:rsidRPr="009475DE">
        <w:rPr>
          <w:rFonts w:ascii="Times New Roman" w:hAnsi="Times New Roman"/>
          <w:sz w:val="20"/>
        </w:rPr>
        <w:t xml:space="preserve"> Jean-Claude </w:t>
      </w:r>
      <w:proofErr w:type="spellStart"/>
      <w:r w:rsidR="00B549F0" w:rsidRPr="009475DE">
        <w:rPr>
          <w:rFonts w:ascii="Times New Roman" w:hAnsi="Times New Roman"/>
          <w:sz w:val="20"/>
        </w:rPr>
        <w:t>Goyon</w:t>
      </w:r>
      <w:proofErr w:type="spellEnd"/>
      <w:r w:rsidR="00B549F0" w:rsidRPr="009475DE">
        <w:rPr>
          <w:rFonts w:ascii="Times New Roman" w:hAnsi="Times New Roman"/>
          <w:sz w:val="20"/>
        </w:rPr>
        <w:t xml:space="preserve"> et Christine</w:t>
      </w:r>
      <w:r w:rsidR="00EA5458" w:rsidRPr="009475DE">
        <w:rPr>
          <w:rFonts w:ascii="Times New Roman" w:hAnsi="Times New Roman"/>
          <w:sz w:val="20"/>
        </w:rPr>
        <w:t xml:space="preserve"> Cardin (éd.), </w:t>
      </w:r>
      <w:proofErr w:type="spellStart"/>
      <w:r w:rsidR="00EA5458" w:rsidRPr="009475DE">
        <w:rPr>
          <w:rFonts w:ascii="Times New Roman" w:hAnsi="Times New Roman"/>
          <w:i/>
          <w:sz w:val="20"/>
        </w:rPr>
        <w:t>Proceedings</w:t>
      </w:r>
      <w:proofErr w:type="spellEnd"/>
      <w:r w:rsidR="00EA5458" w:rsidRPr="009475DE">
        <w:rPr>
          <w:rFonts w:ascii="Times New Roman" w:hAnsi="Times New Roman"/>
          <w:i/>
          <w:sz w:val="20"/>
        </w:rPr>
        <w:t xml:space="preserve"> of the </w:t>
      </w:r>
      <w:proofErr w:type="spellStart"/>
      <w:r w:rsidR="00EA5458" w:rsidRPr="009475DE">
        <w:rPr>
          <w:rFonts w:ascii="Times New Roman" w:hAnsi="Times New Roman"/>
          <w:i/>
          <w:sz w:val="20"/>
        </w:rPr>
        <w:t>Ninth</w:t>
      </w:r>
      <w:proofErr w:type="spellEnd"/>
      <w:r w:rsidR="00EA5458" w:rsidRPr="009475DE">
        <w:rPr>
          <w:rFonts w:ascii="Times New Roman" w:hAnsi="Times New Roman"/>
          <w:i/>
          <w:sz w:val="20"/>
        </w:rPr>
        <w:t xml:space="preserve"> International </w:t>
      </w:r>
      <w:proofErr w:type="spellStart"/>
      <w:r w:rsidR="00EA5458" w:rsidRPr="009475DE">
        <w:rPr>
          <w:rFonts w:ascii="Times New Roman" w:hAnsi="Times New Roman"/>
          <w:i/>
          <w:sz w:val="20"/>
        </w:rPr>
        <w:t>Congress</w:t>
      </w:r>
      <w:proofErr w:type="spellEnd"/>
      <w:r w:rsidR="00EA5458" w:rsidRPr="009475DE">
        <w:rPr>
          <w:rFonts w:ascii="Times New Roman" w:hAnsi="Times New Roman"/>
          <w:i/>
          <w:sz w:val="20"/>
        </w:rPr>
        <w:t xml:space="preserve"> of </w:t>
      </w:r>
      <w:proofErr w:type="spellStart"/>
      <w:r w:rsidR="00EA5458" w:rsidRPr="009475DE">
        <w:rPr>
          <w:rFonts w:ascii="Times New Roman" w:hAnsi="Times New Roman"/>
          <w:i/>
          <w:sz w:val="20"/>
        </w:rPr>
        <w:t>Egyptologists</w:t>
      </w:r>
      <w:proofErr w:type="spellEnd"/>
      <w:r w:rsidR="00B549F0" w:rsidRPr="009475DE">
        <w:rPr>
          <w:rFonts w:ascii="Times New Roman" w:hAnsi="Times New Roman"/>
          <w:i/>
          <w:sz w:val="20"/>
        </w:rPr>
        <w:t>,</w:t>
      </w:r>
      <w:r w:rsidR="00EA5458" w:rsidRPr="009475DE">
        <w:rPr>
          <w:rFonts w:ascii="Times New Roman" w:hAnsi="Times New Roman"/>
          <w:sz w:val="20"/>
        </w:rPr>
        <w:t xml:space="preserve"> </w:t>
      </w:r>
      <w:proofErr w:type="spellStart"/>
      <w:r w:rsidR="00B549F0" w:rsidRPr="009475DE">
        <w:rPr>
          <w:rFonts w:ascii="Times New Roman" w:hAnsi="Times New Roman"/>
          <w:sz w:val="20"/>
        </w:rPr>
        <w:t>Orientalia</w:t>
      </w:r>
      <w:proofErr w:type="spellEnd"/>
      <w:r w:rsidR="00B549F0" w:rsidRPr="009475DE">
        <w:rPr>
          <w:rFonts w:ascii="Times New Roman" w:hAnsi="Times New Roman"/>
          <w:sz w:val="20"/>
        </w:rPr>
        <w:t xml:space="preserve"> </w:t>
      </w:r>
      <w:proofErr w:type="spellStart"/>
      <w:r w:rsidR="00B549F0" w:rsidRPr="009475DE">
        <w:rPr>
          <w:rFonts w:ascii="Times New Roman" w:hAnsi="Times New Roman"/>
          <w:sz w:val="20"/>
        </w:rPr>
        <w:t>Lovaniensia</w:t>
      </w:r>
      <w:proofErr w:type="spellEnd"/>
      <w:r w:rsidR="00B549F0" w:rsidRPr="009475DE">
        <w:rPr>
          <w:rFonts w:ascii="Times New Roman" w:hAnsi="Times New Roman"/>
          <w:sz w:val="20"/>
        </w:rPr>
        <w:t xml:space="preserve"> Analecta (OLA) </w:t>
      </w:r>
      <w:r w:rsidR="00EA5458" w:rsidRPr="009475DE">
        <w:rPr>
          <w:rFonts w:ascii="Times New Roman" w:hAnsi="Times New Roman"/>
          <w:sz w:val="20"/>
        </w:rPr>
        <w:t>150, Louvain, 2007,</w:t>
      </w:r>
      <w:r w:rsidR="00EA5458" w:rsidRPr="009475DE">
        <w:rPr>
          <w:rFonts w:ascii="Times New Roman" w:hAnsi="Times New Roman"/>
          <w:i/>
          <w:sz w:val="20"/>
        </w:rPr>
        <w:t xml:space="preserve"> </w:t>
      </w:r>
      <w:r w:rsidR="00B549F0" w:rsidRPr="009475DE">
        <w:rPr>
          <w:rFonts w:ascii="Times New Roman" w:hAnsi="Times New Roman"/>
          <w:sz w:val="20"/>
        </w:rPr>
        <w:t>p. </w:t>
      </w:r>
      <w:r w:rsidR="00EA5458" w:rsidRPr="009475DE">
        <w:rPr>
          <w:rFonts w:ascii="Times New Roman" w:hAnsi="Times New Roman"/>
          <w:sz w:val="20"/>
        </w:rPr>
        <w:t>133-143.</w:t>
      </w:r>
    </w:p>
    <w:p w14:paraId="0CD2E8BF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color w:val="000000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="00B549F0" w:rsidRPr="009475DE">
        <w:rPr>
          <w:rFonts w:ascii="Times New Roman" w:hAnsi="Times New Roman"/>
          <w:sz w:val="20"/>
        </w:rPr>
        <w:t>Lecuyot et Anne</w:t>
      </w:r>
      <w:r w:rsidRPr="009475DE">
        <w:rPr>
          <w:rFonts w:ascii="Times New Roman" w:hAnsi="Times New Roman"/>
          <w:sz w:val="20"/>
        </w:rPr>
        <w:t xml:space="preserve"> Schmitt, « </w:t>
      </w:r>
      <w:r w:rsidRPr="009475DE">
        <w:rPr>
          <w:rFonts w:ascii="Times New Roman" w:hAnsi="Times New Roman"/>
          <w:color w:val="000000"/>
          <w:sz w:val="20"/>
        </w:rPr>
        <w:t xml:space="preserve">Les secteurs P3 et P4. L'exploration au Nord-Est du </w:t>
      </w:r>
      <w:proofErr w:type="spellStart"/>
      <w:r w:rsidRPr="009475DE">
        <w:rPr>
          <w:rFonts w:ascii="Times New Roman" w:hAnsi="Times New Roman"/>
          <w:color w:val="000000"/>
          <w:sz w:val="20"/>
        </w:rPr>
        <w:t>Kôm</w:t>
      </w:r>
      <w:proofErr w:type="spellEnd"/>
      <w:r w:rsidRPr="009475DE">
        <w:rPr>
          <w:rFonts w:ascii="Times New Roman" w:hAnsi="Times New Roman"/>
          <w:color w:val="000000"/>
          <w:sz w:val="20"/>
        </w:rPr>
        <w:t xml:space="preserve"> A</w:t>
      </w:r>
      <w:r w:rsidRPr="009475DE">
        <w:rPr>
          <w:rFonts w:ascii="Times New Roman" w:hAnsi="Times New Roman"/>
          <w:sz w:val="20"/>
        </w:rPr>
        <w:t> »</w:t>
      </w:r>
      <w:r w:rsidR="00B549F0" w:rsidRPr="009475DE">
        <w:rPr>
          <w:rFonts w:ascii="Times New Roman" w:hAnsi="Times New Roman"/>
          <w:color w:val="000000"/>
          <w:sz w:val="20"/>
        </w:rPr>
        <w:t>, dans Ulrich Hartung, Pascale</w:t>
      </w:r>
      <w:r w:rsidRPr="009475DE">
        <w:rPr>
          <w:rFonts w:ascii="Times New Roman" w:hAnsi="Times New Roman"/>
          <w:color w:val="000000"/>
          <w:sz w:val="20"/>
        </w:rPr>
        <w:t xml:space="preserve"> Ballet </w:t>
      </w:r>
      <w:r w:rsidRPr="009475DE">
        <w:rPr>
          <w:rFonts w:ascii="Times New Roman" w:hAnsi="Times New Roman"/>
          <w:i/>
          <w:color w:val="000000"/>
          <w:sz w:val="20"/>
        </w:rPr>
        <w:t xml:space="preserve">et </w:t>
      </w:r>
      <w:proofErr w:type="gramStart"/>
      <w:r w:rsidRPr="009475DE">
        <w:rPr>
          <w:rFonts w:ascii="Times New Roman" w:hAnsi="Times New Roman"/>
          <w:i/>
          <w:color w:val="000000"/>
          <w:sz w:val="20"/>
        </w:rPr>
        <w:t>al.</w:t>
      </w:r>
      <w:r w:rsidR="00A820E7" w:rsidRPr="009475DE">
        <w:rPr>
          <w:rFonts w:ascii="Times New Roman" w:hAnsi="Times New Roman"/>
          <w:color w:val="000000"/>
          <w:sz w:val="20"/>
        </w:rPr>
        <w:t>,</w:t>
      </w:r>
      <w:proofErr w:type="gramEnd"/>
      <w:r w:rsidRPr="009475DE">
        <w:rPr>
          <w:rFonts w:ascii="Times New Roman" w:hAnsi="Times New Roman"/>
          <w:color w:val="000000"/>
          <w:sz w:val="20"/>
        </w:rPr>
        <w:t xml:space="preserve"> « Tell el-</w:t>
      </w:r>
      <w:proofErr w:type="spellStart"/>
      <w:r w:rsidRPr="009475DE">
        <w:rPr>
          <w:rFonts w:ascii="Times New Roman" w:hAnsi="Times New Roman"/>
          <w:color w:val="000000"/>
          <w:sz w:val="20"/>
        </w:rPr>
        <w:t>Fara‘in</w:t>
      </w:r>
      <w:proofErr w:type="spellEnd"/>
      <w:r w:rsidRPr="009475DE">
        <w:rPr>
          <w:rFonts w:ascii="Times New Roman" w:hAnsi="Times New Roman"/>
          <w:color w:val="000000"/>
          <w:sz w:val="20"/>
        </w:rPr>
        <w:t>-</w:t>
      </w:r>
      <w:proofErr w:type="spellStart"/>
      <w:r w:rsidRPr="009475DE">
        <w:rPr>
          <w:rFonts w:ascii="Times New Roman" w:hAnsi="Times New Roman"/>
          <w:color w:val="000000"/>
          <w:sz w:val="20"/>
        </w:rPr>
        <w:t>Buto</w:t>
      </w:r>
      <w:proofErr w:type="spellEnd"/>
      <w:r w:rsidRPr="009475DE">
        <w:rPr>
          <w:rFonts w:ascii="Times New Roman" w:hAnsi="Times New Roman"/>
          <w:color w:val="000000"/>
          <w:sz w:val="20"/>
        </w:rPr>
        <w:t xml:space="preserve">. 9. </w:t>
      </w:r>
      <w:proofErr w:type="spellStart"/>
      <w:r w:rsidRPr="009475DE">
        <w:rPr>
          <w:rFonts w:ascii="Times New Roman" w:hAnsi="Times New Roman"/>
          <w:color w:val="000000"/>
          <w:sz w:val="20"/>
        </w:rPr>
        <w:t>Vorbericht</w:t>
      </w:r>
      <w:proofErr w:type="spellEnd"/>
      <w:r w:rsidRPr="009475DE">
        <w:rPr>
          <w:rFonts w:ascii="Times New Roman" w:hAnsi="Times New Roman"/>
          <w:color w:val="000000"/>
          <w:sz w:val="20"/>
        </w:rPr>
        <w:t xml:space="preserve"> », </w:t>
      </w:r>
      <w:proofErr w:type="spellStart"/>
      <w:r w:rsidR="00B549F0" w:rsidRPr="009475DE">
        <w:rPr>
          <w:rStyle w:val="st"/>
          <w:rFonts w:ascii="Times New Roman" w:hAnsi="Times New Roman"/>
          <w:i/>
          <w:sz w:val="20"/>
        </w:rPr>
        <w:t>Mitteilungen</w:t>
      </w:r>
      <w:proofErr w:type="spellEnd"/>
      <w:r w:rsidR="00B549F0" w:rsidRPr="009475DE">
        <w:rPr>
          <w:rStyle w:val="st"/>
          <w:rFonts w:ascii="Times New Roman" w:hAnsi="Times New Roman"/>
          <w:i/>
          <w:sz w:val="20"/>
        </w:rPr>
        <w:t xml:space="preserve"> des </w:t>
      </w:r>
      <w:proofErr w:type="spellStart"/>
      <w:r w:rsidR="00B549F0" w:rsidRPr="009475DE">
        <w:rPr>
          <w:rStyle w:val="st"/>
          <w:rFonts w:ascii="Times New Roman" w:hAnsi="Times New Roman"/>
          <w:i/>
          <w:sz w:val="20"/>
        </w:rPr>
        <w:t>Deutschen</w:t>
      </w:r>
      <w:proofErr w:type="spellEnd"/>
      <w:r w:rsidR="00B549F0" w:rsidRPr="009475DE">
        <w:rPr>
          <w:rStyle w:val="st"/>
          <w:rFonts w:ascii="Times New Roman" w:hAnsi="Times New Roman"/>
          <w:i/>
          <w:sz w:val="20"/>
        </w:rPr>
        <w:t xml:space="preserve"> </w:t>
      </w:r>
      <w:proofErr w:type="spellStart"/>
      <w:r w:rsidR="00B549F0" w:rsidRPr="009475DE">
        <w:rPr>
          <w:rStyle w:val="st"/>
          <w:rFonts w:ascii="Times New Roman" w:hAnsi="Times New Roman"/>
          <w:i/>
          <w:sz w:val="20"/>
        </w:rPr>
        <w:t>Archeologischen</w:t>
      </w:r>
      <w:proofErr w:type="spellEnd"/>
      <w:r w:rsidR="00B549F0" w:rsidRPr="009475DE">
        <w:rPr>
          <w:rStyle w:val="st"/>
          <w:rFonts w:ascii="Times New Roman" w:hAnsi="Times New Roman"/>
          <w:i/>
          <w:sz w:val="20"/>
        </w:rPr>
        <w:t xml:space="preserve"> Instituts Abt. </w:t>
      </w:r>
      <w:proofErr w:type="spellStart"/>
      <w:r w:rsidR="00B549F0" w:rsidRPr="009475DE">
        <w:rPr>
          <w:rStyle w:val="Accentuation"/>
          <w:rFonts w:ascii="Times New Roman" w:hAnsi="Times New Roman"/>
          <w:i w:val="0"/>
          <w:sz w:val="20"/>
        </w:rPr>
        <w:t>Kairo</w:t>
      </w:r>
      <w:proofErr w:type="spellEnd"/>
      <w:r w:rsidR="00B549F0" w:rsidRPr="009475DE">
        <w:rPr>
          <w:rFonts w:ascii="Times New Roman" w:hAnsi="Times New Roman"/>
          <w:i/>
          <w:color w:val="000000"/>
          <w:sz w:val="20"/>
        </w:rPr>
        <w:t xml:space="preserve"> (</w:t>
      </w:r>
      <w:r w:rsidRPr="009475DE">
        <w:rPr>
          <w:rFonts w:ascii="Times New Roman" w:hAnsi="Times New Roman"/>
          <w:i/>
          <w:color w:val="000000"/>
          <w:sz w:val="20"/>
        </w:rPr>
        <w:t>MDAIK</w:t>
      </w:r>
      <w:r w:rsidR="00B549F0" w:rsidRPr="009475DE">
        <w:rPr>
          <w:rFonts w:ascii="Times New Roman" w:hAnsi="Times New Roman"/>
          <w:i/>
          <w:color w:val="000000"/>
          <w:sz w:val="20"/>
        </w:rPr>
        <w:t>)</w:t>
      </w:r>
      <w:r w:rsidRPr="009475DE">
        <w:rPr>
          <w:rFonts w:ascii="Times New Roman" w:hAnsi="Times New Roman"/>
          <w:color w:val="000000"/>
          <w:sz w:val="20"/>
        </w:rPr>
        <w:t xml:space="preserve"> 63, 2007, p. 139-142, fig. 33-34 et pl. 18 (a, c) et 19 (a).</w:t>
      </w:r>
    </w:p>
    <w:p w14:paraId="123795D8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color w:val="000000"/>
          <w:sz w:val="20"/>
        </w:rPr>
        <w:t>—</w:t>
      </w:r>
      <w:r w:rsidR="003F777E" w:rsidRPr="009475DE">
        <w:rPr>
          <w:rFonts w:ascii="Times New Roman" w:hAnsi="Times New Roman"/>
          <w:color w:val="000000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>Lecuyot, « </w:t>
      </w:r>
      <w:r w:rsidRPr="009475DE">
        <w:rPr>
          <w:rFonts w:ascii="Times New Roman" w:hAnsi="Times New Roman"/>
          <w:sz w:val="20"/>
          <w:szCs w:val="18"/>
          <w:lang w:bidi="fr-FR"/>
        </w:rPr>
        <w:t xml:space="preserve">Le </w:t>
      </w:r>
      <w:proofErr w:type="spellStart"/>
      <w:r w:rsidRPr="009475DE">
        <w:rPr>
          <w:rFonts w:ascii="Times New Roman" w:hAnsi="Times New Roman"/>
          <w:sz w:val="20"/>
          <w:szCs w:val="18"/>
          <w:lang w:bidi="fr-FR"/>
        </w:rPr>
        <w:t>Kôm</w:t>
      </w:r>
      <w:proofErr w:type="spellEnd"/>
      <w:r w:rsidRPr="009475DE">
        <w:rPr>
          <w:rFonts w:ascii="Times New Roman" w:hAnsi="Times New Roman"/>
          <w:sz w:val="20"/>
          <w:szCs w:val="18"/>
          <w:lang w:bidi="fr-FR"/>
        </w:rPr>
        <w:t xml:space="preserve"> nord-est ou “ le </w:t>
      </w:r>
      <w:proofErr w:type="spellStart"/>
      <w:r w:rsidRPr="009475DE">
        <w:rPr>
          <w:rFonts w:ascii="Times New Roman" w:hAnsi="Times New Roman"/>
          <w:sz w:val="20"/>
          <w:szCs w:val="18"/>
          <w:lang w:bidi="fr-FR"/>
        </w:rPr>
        <w:t>Kôm</w:t>
      </w:r>
      <w:proofErr w:type="spellEnd"/>
      <w:r w:rsidRPr="009475DE">
        <w:rPr>
          <w:rFonts w:ascii="Times New Roman" w:hAnsi="Times New Roman"/>
          <w:sz w:val="20"/>
          <w:szCs w:val="18"/>
          <w:lang w:bidi="fr-FR"/>
        </w:rPr>
        <w:t xml:space="preserve"> des Anglais ”. Secteur P 10</w:t>
      </w:r>
      <w:r w:rsidRPr="009475DE">
        <w:rPr>
          <w:rFonts w:ascii="Times New Roman" w:hAnsi="Times New Roman"/>
          <w:sz w:val="20"/>
        </w:rPr>
        <w:t> »</w:t>
      </w:r>
      <w:r w:rsidR="00B549F0" w:rsidRPr="009475DE">
        <w:rPr>
          <w:rFonts w:ascii="Times New Roman" w:hAnsi="Times New Roman"/>
          <w:color w:val="000000"/>
          <w:sz w:val="20"/>
        </w:rPr>
        <w:t>, dans Ulrich Hartung, Pascale</w:t>
      </w:r>
      <w:r w:rsidRPr="009475DE">
        <w:rPr>
          <w:rFonts w:ascii="Times New Roman" w:hAnsi="Times New Roman"/>
          <w:color w:val="000000"/>
          <w:sz w:val="20"/>
        </w:rPr>
        <w:t xml:space="preserve"> Ballet </w:t>
      </w:r>
      <w:r w:rsidRPr="009475DE">
        <w:rPr>
          <w:rFonts w:ascii="Times New Roman" w:hAnsi="Times New Roman"/>
          <w:i/>
          <w:color w:val="000000"/>
          <w:sz w:val="20"/>
        </w:rPr>
        <w:t xml:space="preserve">et </w:t>
      </w:r>
      <w:proofErr w:type="gramStart"/>
      <w:r w:rsidRPr="009475DE">
        <w:rPr>
          <w:rFonts w:ascii="Times New Roman" w:hAnsi="Times New Roman"/>
          <w:i/>
          <w:color w:val="000000"/>
          <w:sz w:val="20"/>
        </w:rPr>
        <w:t>al.</w:t>
      </w:r>
      <w:r w:rsidRPr="009475DE">
        <w:rPr>
          <w:rFonts w:ascii="Times New Roman" w:hAnsi="Times New Roman"/>
          <w:color w:val="000000"/>
          <w:sz w:val="20"/>
        </w:rPr>
        <w:t>,</w:t>
      </w:r>
      <w:proofErr w:type="gramEnd"/>
      <w:r w:rsidRPr="009475DE">
        <w:rPr>
          <w:rFonts w:ascii="Times New Roman" w:hAnsi="Times New Roman"/>
          <w:color w:val="000000"/>
          <w:sz w:val="20"/>
        </w:rPr>
        <w:t xml:space="preserve"> « Tell el-</w:t>
      </w:r>
      <w:proofErr w:type="spellStart"/>
      <w:r w:rsidRPr="009475DE">
        <w:rPr>
          <w:rFonts w:ascii="Times New Roman" w:hAnsi="Times New Roman"/>
          <w:color w:val="000000"/>
          <w:sz w:val="20"/>
        </w:rPr>
        <w:t>Fara‘in</w:t>
      </w:r>
      <w:proofErr w:type="spellEnd"/>
      <w:r w:rsidRPr="009475DE">
        <w:rPr>
          <w:rFonts w:ascii="Times New Roman" w:hAnsi="Times New Roman"/>
          <w:color w:val="000000"/>
          <w:sz w:val="20"/>
        </w:rPr>
        <w:t>-</w:t>
      </w:r>
      <w:proofErr w:type="spellStart"/>
      <w:r w:rsidRPr="009475DE">
        <w:rPr>
          <w:rFonts w:ascii="Times New Roman" w:hAnsi="Times New Roman"/>
          <w:color w:val="000000"/>
          <w:sz w:val="20"/>
        </w:rPr>
        <w:t>Buto</w:t>
      </w:r>
      <w:proofErr w:type="spellEnd"/>
      <w:r w:rsidRPr="009475DE">
        <w:rPr>
          <w:rFonts w:ascii="Times New Roman" w:hAnsi="Times New Roman"/>
          <w:color w:val="000000"/>
          <w:sz w:val="20"/>
        </w:rPr>
        <w:t xml:space="preserve">. 10. </w:t>
      </w:r>
      <w:proofErr w:type="spellStart"/>
      <w:r w:rsidRPr="009475DE">
        <w:rPr>
          <w:rFonts w:ascii="Times New Roman" w:hAnsi="Times New Roman"/>
          <w:color w:val="000000"/>
          <w:sz w:val="20"/>
        </w:rPr>
        <w:t>Vorbericht</w:t>
      </w:r>
      <w:proofErr w:type="spellEnd"/>
      <w:r w:rsidRPr="009475DE">
        <w:rPr>
          <w:rFonts w:ascii="Times New Roman" w:hAnsi="Times New Roman"/>
          <w:color w:val="000000"/>
          <w:sz w:val="20"/>
        </w:rPr>
        <w:t xml:space="preserve"> », </w:t>
      </w:r>
      <w:proofErr w:type="spellStart"/>
      <w:r w:rsidR="00B549F0" w:rsidRPr="009475DE">
        <w:rPr>
          <w:rStyle w:val="st"/>
          <w:rFonts w:ascii="Times New Roman" w:hAnsi="Times New Roman"/>
          <w:i/>
          <w:sz w:val="20"/>
        </w:rPr>
        <w:t>Mitteilungen</w:t>
      </w:r>
      <w:proofErr w:type="spellEnd"/>
      <w:r w:rsidR="00B549F0" w:rsidRPr="009475DE">
        <w:rPr>
          <w:rStyle w:val="st"/>
          <w:rFonts w:ascii="Times New Roman" w:hAnsi="Times New Roman"/>
          <w:i/>
          <w:sz w:val="20"/>
        </w:rPr>
        <w:t xml:space="preserve"> des </w:t>
      </w:r>
      <w:proofErr w:type="spellStart"/>
      <w:r w:rsidR="00B549F0" w:rsidRPr="009475DE">
        <w:rPr>
          <w:rStyle w:val="st"/>
          <w:rFonts w:ascii="Times New Roman" w:hAnsi="Times New Roman"/>
          <w:i/>
          <w:sz w:val="20"/>
        </w:rPr>
        <w:t>Deutschen</w:t>
      </w:r>
      <w:proofErr w:type="spellEnd"/>
      <w:r w:rsidR="00B549F0" w:rsidRPr="009475DE">
        <w:rPr>
          <w:rStyle w:val="st"/>
          <w:rFonts w:ascii="Times New Roman" w:hAnsi="Times New Roman"/>
          <w:i/>
          <w:sz w:val="20"/>
        </w:rPr>
        <w:t xml:space="preserve"> </w:t>
      </w:r>
      <w:proofErr w:type="spellStart"/>
      <w:r w:rsidR="00B549F0" w:rsidRPr="009475DE">
        <w:rPr>
          <w:rStyle w:val="st"/>
          <w:rFonts w:ascii="Times New Roman" w:hAnsi="Times New Roman"/>
          <w:i/>
          <w:sz w:val="20"/>
        </w:rPr>
        <w:t>Archeologischen</w:t>
      </w:r>
      <w:proofErr w:type="spellEnd"/>
      <w:r w:rsidR="00B549F0" w:rsidRPr="009475DE">
        <w:rPr>
          <w:rStyle w:val="st"/>
          <w:rFonts w:ascii="Times New Roman" w:hAnsi="Times New Roman"/>
          <w:i/>
          <w:sz w:val="20"/>
        </w:rPr>
        <w:t xml:space="preserve"> Instituts Abt. </w:t>
      </w:r>
      <w:proofErr w:type="spellStart"/>
      <w:r w:rsidR="00B549F0" w:rsidRPr="009475DE">
        <w:rPr>
          <w:rStyle w:val="Accentuation"/>
          <w:rFonts w:ascii="Times New Roman" w:hAnsi="Times New Roman"/>
          <w:i w:val="0"/>
          <w:sz w:val="20"/>
        </w:rPr>
        <w:t>Kairo</w:t>
      </w:r>
      <w:proofErr w:type="spellEnd"/>
      <w:r w:rsidR="00B549F0" w:rsidRPr="009475DE">
        <w:rPr>
          <w:rFonts w:ascii="Times New Roman" w:hAnsi="Times New Roman"/>
          <w:i/>
          <w:color w:val="000000"/>
          <w:sz w:val="20"/>
        </w:rPr>
        <w:t xml:space="preserve"> (</w:t>
      </w:r>
      <w:r w:rsidRPr="009475DE">
        <w:rPr>
          <w:rFonts w:ascii="Times New Roman" w:hAnsi="Times New Roman"/>
          <w:i/>
          <w:color w:val="000000"/>
          <w:sz w:val="20"/>
        </w:rPr>
        <w:t>MDAIK</w:t>
      </w:r>
      <w:r w:rsidR="00B549F0" w:rsidRPr="009475DE">
        <w:rPr>
          <w:rFonts w:ascii="Times New Roman" w:hAnsi="Times New Roman"/>
          <w:i/>
          <w:color w:val="000000"/>
          <w:sz w:val="20"/>
        </w:rPr>
        <w:t>)</w:t>
      </w:r>
      <w:r w:rsidR="000B59FD" w:rsidRPr="009475DE">
        <w:rPr>
          <w:rFonts w:ascii="Times New Roman" w:hAnsi="Times New Roman"/>
          <w:color w:val="000000"/>
          <w:sz w:val="20"/>
        </w:rPr>
        <w:t xml:space="preserve"> 65, 2009</w:t>
      </w:r>
      <w:r w:rsidRPr="009475DE">
        <w:rPr>
          <w:rFonts w:ascii="Times New Roman" w:hAnsi="Times New Roman"/>
          <w:color w:val="000000"/>
          <w:sz w:val="20"/>
        </w:rPr>
        <w:t>, p. 150-153, pl. 29.</w:t>
      </w:r>
    </w:p>
    <w:p w14:paraId="797C4A9E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="00B549F0" w:rsidRPr="009475DE">
        <w:rPr>
          <w:rFonts w:ascii="Times New Roman" w:hAnsi="Times New Roman"/>
          <w:sz w:val="20"/>
        </w:rPr>
        <w:t>Lecuyot et Bérangère</w:t>
      </w:r>
      <w:r w:rsidRPr="009475DE">
        <w:rPr>
          <w:rFonts w:ascii="Times New Roman" w:hAnsi="Times New Roman"/>
          <w:sz w:val="20"/>
        </w:rPr>
        <w:t xml:space="preserve"> Redon, « P10</w:t>
      </w:r>
      <w:r w:rsidR="00B549F0" w:rsidRPr="009475DE">
        <w:rPr>
          <w:rFonts w:ascii="Times New Roman" w:hAnsi="Times New Roman"/>
          <w:sz w:val="20"/>
        </w:rPr>
        <w:t xml:space="preserve">. Le complexe thermal », dans Beatrix </w:t>
      </w:r>
      <w:proofErr w:type="spellStart"/>
      <w:r w:rsidR="00B549F0" w:rsidRPr="009475DE">
        <w:rPr>
          <w:rFonts w:ascii="Times New Roman" w:hAnsi="Times New Roman"/>
          <w:sz w:val="20"/>
        </w:rPr>
        <w:t>Midant-Reynes</w:t>
      </w:r>
      <w:proofErr w:type="spellEnd"/>
      <w:r w:rsidR="00B549F0" w:rsidRPr="009475DE">
        <w:rPr>
          <w:rFonts w:ascii="Times New Roman" w:hAnsi="Times New Roman"/>
          <w:sz w:val="20"/>
        </w:rPr>
        <w:t xml:space="preserve"> et Sylvie</w:t>
      </w:r>
      <w:r w:rsidRPr="009475DE">
        <w:rPr>
          <w:rFonts w:ascii="Times New Roman" w:hAnsi="Times New Roman"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sz w:val="20"/>
        </w:rPr>
        <w:t>Denoix</w:t>
      </w:r>
      <w:proofErr w:type="spellEnd"/>
      <w:r w:rsidRPr="009475DE">
        <w:rPr>
          <w:rFonts w:ascii="Times New Roman" w:hAnsi="Times New Roman"/>
          <w:sz w:val="20"/>
        </w:rPr>
        <w:t xml:space="preserve"> (éd.), « Travaux de l’Institut français d’archéologie orientale 2009-2010 », </w:t>
      </w:r>
      <w:r w:rsidR="003D77BF" w:rsidRPr="009475DE">
        <w:rPr>
          <w:rFonts w:ascii="Times New Roman" w:hAnsi="Times New Roman"/>
          <w:i/>
          <w:sz w:val="20"/>
        </w:rPr>
        <w:t>Bulletin de l’Institut Français d’Archéologie Orientale</w:t>
      </w:r>
      <w:r w:rsidR="003D77BF" w:rsidRPr="009475DE">
        <w:rPr>
          <w:rFonts w:ascii="Times New Roman" w:hAnsi="Times New Roman"/>
          <w:sz w:val="20"/>
        </w:rPr>
        <w:t xml:space="preserve"> (</w:t>
      </w:r>
      <w:r w:rsidR="003D77BF" w:rsidRPr="009475DE">
        <w:rPr>
          <w:rFonts w:ascii="Times New Roman" w:hAnsi="Times New Roman"/>
          <w:i/>
          <w:color w:val="000000"/>
          <w:sz w:val="20"/>
        </w:rPr>
        <w:t>BIFAO)</w:t>
      </w:r>
      <w:r w:rsidR="003D77BF" w:rsidRPr="009475DE">
        <w:rPr>
          <w:rFonts w:ascii="Times New Roman" w:hAnsi="Times New Roman"/>
          <w:color w:val="000000"/>
          <w:sz w:val="20"/>
        </w:rPr>
        <w:t xml:space="preserve"> </w:t>
      </w:r>
      <w:r w:rsidRPr="009475DE">
        <w:rPr>
          <w:rFonts w:ascii="Times New Roman" w:hAnsi="Times New Roman"/>
          <w:sz w:val="20"/>
        </w:rPr>
        <w:t>110, 2010, p. 419-420.</w:t>
      </w:r>
    </w:p>
    <w:p w14:paraId="304796B8" w14:textId="77777777" w:rsidR="00EA5458" w:rsidRPr="009475DE" w:rsidRDefault="00B549F0" w:rsidP="00B26DEB">
      <w:pPr>
        <w:pStyle w:val="BodyText2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 Pascale</w:t>
      </w:r>
      <w:r w:rsidR="00EA5458" w:rsidRPr="009475DE">
        <w:rPr>
          <w:rFonts w:ascii="Times New Roman" w:hAnsi="Times New Roman"/>
          <w:sz w:val="20"/>
        </w:rPr>
        <w:t xml:space="preserve"> Ballet,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="00E34574" w:rsidRPr="009475DE">
        <w:rPr>
          <w:rFonts w:ascii="Times New Roman" w:hAnsi="Times New Roman"/>
          <w:sz w:val="20"/>
        </w:rPr>
        <w:t xml:space="preserve">Lecuyot, Gregory </w:t>
      </w:r>
      <w:proofErr w:type="spellStart"/>
      <w:r w:rsidR="00E34574" w:rsidRPr="009475DE">
        <w:rPr>
          <w:rFonts w:ascii="Times New Roman" w:hAnsi="Times New Roman"/>
          <w:sz w:val="20"/>
        </w:rPr>
        <w:t>Marouard</w:t>
      </w:r>
      <w:proofErr w:type="spellEnd"/>
      <w:r w:rsidR="00E34574" w:rsidRPr="009475DE">
        <w:rPr>
          <w:rFonts w:ascii="Times New Roman" w:hAnsi="Times New Roman"/>
          <w:sz w:val="20"/>
        </w:rPr>
        <w:t xml:space="preserve">, Martin </w:t>
      </w:r>
      <w:proofErr w:type="spellStart"/>
      <w:r w:rsidR="00E34574" w:rsidRPr="009475DE">
        <w:rPr>
          <w:rFonts w:ascii="Times New Roman" w:hAnsi="Times New Roman"/>
          <w:sz w:val="20"/>
        </w:rPr>
        <w:t>Pithon</w:t>
      </w:r>
      <w:proofErr w:type="spellEnd"/>
      <w:r w:rsidR="00E34574" w:rsidRPr="009475DE">
        <w:rPr>
          <w:rFonts w:ascii="Times New Roman" w:hAnsi="Times New Roman"/>
          <w:sz w:val="20"/>
        </w:rPr>
        <w:t xml:space="preserve"> et</w:t>
      </w:r>
      <w:r w:rsidRPr="009475DE">
        <w:rPr>
          <w:rFonts w:ascii="Times New Roman" w:hAnsi="Times New Roman"/>
          <w:sz w:val="20"/>
        </w:rPr>
        <w:t xml:space="preserve"> Bérangère</w:t>
      </w:r>
      <w:r w:rsidR="00EA5458" w:rsidRPr="009475DE">
        <w:rPr>
          <w:rFonts w:ascii="Times New Roman" w:hAnsi="Times New Roman"/>
          <w:sz w:val="20"/>
        </w:rPr>
        <w:t xml:space="preserve"> Redon, « Et la </w:t>
      </w:r>
      <w:proofErr w:type="spellStart"/>
      <w:r w:rsidR="00EA5458" w:rsidRPr="009475DE">
        <w:rPr>
          <w:rFonts w:ascii="Times New Roman" w:hAnsi="Times New Roman"/>
          <w:sz w:val="20"/>
        </w:rPr>
        <w:t>Bouto</w:t>
      </w:r>
      <w:proofErr w:type="spellEnd"/>
      <w:r w:rsidR="00EA5458" w:rsidRPr="009475DE">
        <w:rPr>
          <w:rFonts w:ascii="Times New Roman" w:hAnsi="Times New Roman"/>
          <w:sz w:val="20"/>
        </w:rPr>
        <w:t xml:space="preserve"> tardive ? », </w:t>
      </w:r>
      <w:r w:rsidRPr="009475DE">
        <w:rPr>
          <w:rFonts w:ascii="Times New Roman" w:hAnsi="Times New Roman"/>
          <w:i/>
          <w:sz w:val="20"/>
        </w:rPr>
        <w:t>Bulletin de l’Institut Français d’Archéologie Orientale</w:t>
      </w:r>
      <w:r w:rsidRPr="009475DE">
        <w:rPr>
          <w:rFonts w:ascii="Times New Roman" w:hAnsi="Times New Roman"/>
          <w:sz w:val="20"/>
        </w:rPr>
        <w:t xml:space="preserve"> (</w:t>
      </w:r>
      <w:r w:rsidRPr="009475DE">
        <w:rPr>
          <w:rFonts w:ascii="Times New Roman" w:hAnsi="Times New Roman"/>
          <w:i/>
          <w:color w:val="000000"/>
          <w:sz w:val="20"/>
        </w:rPr>
        <w:t>BIFAO)</w:t>
      </w:r>
      <w:r w:rsidRPr="009475DE">
        <w:rPr>
          <w:rFonts w:ascii="Times New Roman" w:hAnsi="Times New Roman"/>
          <w:color w:val="000000"/>
          <w:sz w:val="20"/>
        </w:rPr>
        <w:t xml:space="preserve"> </w:t>
      </w:r>
      <w:r w:rsidR="00E34574" w:rsidRPr="009475DE">
        <w:rPr>
          <w:rFonts w:ascii="Times New Roman" w:hAnsi="Times New Roman"/>
          <w:color w:val="000000"/>
          <w:sz w:val="20"/>
        </w:rPr>
        <w:t>1</w:t>
      </w:r>
      <w:r w:rsidRPr="009475DE">
        <w:rPr>
          <w:rFonts w:ascii="Times New Roman" w:hAnsi="Times New Roman"/>
          <w:sz w:val="20"/>
        </w:rPr>
        <w:t>11, 2011, p. 75-100 et p. </w:t>
      </w:r>
      <w:r w:rsidR="00EA5458" w:rsidRPr="009475DE">
        <w:rPr>
          <w:rFonts w:ascii="Times New Roman" w:hAnsi="Times New Roman"/>
          <w:sz w:val="20"/>
        </w:rPr>
        <w:t>387-388.</w:t>
      </w:r>
    </w:p>
    <w:p w14:paraId="456DEC7B" w14:textId="77777777" w:rsidR="00EA5458" w:rsidRPr="009475DE" w:rsidRDefault="00B549F0" w:rsidP="00B26DEB">
      <w:pPr>
        <w:pStyle w:val="BodyText2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 Bérangère</w:t>
      </w:r>
      <w:r w:rsidR="00EA5458" w:rsidRPr="009475DE">
        <w:rPr>
          <w:rFonts w:ascii="Times New Roman" w:hAnsi="Times New Roman"/>
          <w:sz w:val="20"/>
        </w:rPr>
        <w:t xml:space="preserve"> Redon et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="00EA5458" w:rsidRPr="009475DE">
        <w:rPr>
          <w:rFonts w:ascii="Times New Roman" w:hAnsi="Times New Roman"/>
          <w:sz w:val="20"/>
        </w:rPr>
        <w:t xml:space="preserve">Lecuyot, « La fouille du secteur des bains, le </w:t>
      </w:r>
      <w:r w:rsidR="00EA5458" w:rsidRPr="009475DE">
        <w:rPr>
          <w:rFonts w:ascii="Times New Roman" w:hAnsi="Times New Roman"/>
          <w:sz w:val="20"/>
          <w:szCs w:val="18"/>
          <w:lang w:bidi="fr-FR"/>
        </w:rPr>
        <w:t>“ </w:t>
      </w:r>
      <w:proofErr w:type="spellStart"/>
      <w:r w:rsidR="00EA5458" w:rsidRPr="009475DE">
        <w:rPr>
          <w:rFonts w:ascii="Times New Roman" w:hAnsi="Times New Roman"/>
          <w:sz w:val="20"/>
        </w:rPr>
        <w:t>kôm</w:t>
      </w:r>
      <w:proofErr w:type="spellEnd"/>
      <w:r w:rsidR="00EA5458" w:rsidRPr="009475DE">
        <w:rPr>
          <w:rFonts w:ascii="Times New Roman" w:hAnsi="Times New Roman"/>
          <w:sz w:val="20"/>
        </w:rPr>
        <w:t xml:space="preserve"> des Anglais</w:t>
      </w:r>
      <w:r w:rsidR="00EA5458" w:rsidRPr="009475DE">
        <w:rPr>
          <w:rFonts w:ascii="Times New Roman" w:hAnsi="Times New Roman"/>
          <w:sz w:val="20"/>
          <w:szCs w:val="18"/>
          <w:lang w:bidi="fr-FR"/>
        </w:rPr>
        <w:t> ”</w:t>
      </w:r>
      <w:r w:rsidRPr="009475DE">
        <w:rPr>
          <w:rFonts w:ascii="Times New Roman" w:hAnsi="Times New Roman"/>
          <w:sz w:val="20"/>
        </w:rPr>
        <w:t> : P 10 », dans Béatrix</w:t>
      </w:r>
      <w:r w:rsidR="00E27E16" w:rsidRPr="009475DE">
        <w:rPr>
          <w:rFonts w:ascii="Times New Roman" w:hAnsi="Times New Roman"/>
          <w:sz w:val="20"/>
        </w:rPr>
        <w:t> </w:t>
      </w:r>
      <w:proofErr w:type="spellStart"/>
      <w:r w:rsidR="00E27E16" w:rsidRPr="009475DE">
        <w:rPr>
          <w:rFonts w:ascii="Times New Roman" w:hAnsi="Times New Roman"/>
          <w:sz w:val="20"/>
        </w:rPr>
        <w:t>Midant-Reynes</w:t>
      </w:r>
      <w:proofErr w:type="spellEnd"/>
      <w:r w:rsidR="00E27E16" w:rsidRPr="009475DE">
        <w:rPr>
          <w:rFonts w:ascii="Times New Roman" w:hAnsi="Times New Roman"/>
          <w:sz w:val="20"/>
        </w:rPr>
        <w:t xml:space="preserve"> et Sylvie</w:t>
      </w:r>
      <w:r w:rsidR="00EA5458" w:rsidRPr="009475DE">
        <w:rPr>
          <w:rFonts w:ascii="Times New Roman" w:hAnsi="Times New Roman"/>
          <w:sz w:val="20"/>
        </w:rPr>
        <w:t xml:space="preserve"> </w:t>
      </w:r>
      <w:proofErr w:type="spellStart"/>
      <w:r w:rsidR="00EA5458" w:rsidRPr="009475DE">
        <w:rPr>
          <w:rFonts w:ascii="Times New Roman" w:hAnsi="Times New Roman"/>
          <w:sz w:val="20"/>
        </w:rPr>
        <w:t>Denoix</w:t>
      </w:r>
      <w:proofErr w:type="spellEnd"/>
      <w:r w:rsidR="00EA5458" w:rsidRPr="009475DE">
        <w:rPr>
          <w:rFonts w:ascii="Times New Roman" w:hAnsi="Times New Roman"/>
          <w:sz w:val="20"/>
        </w:rPr>
        <w:t xml:space="preserve"> (éd.), </w:t>
      </w:r>
      <w:r w:rsidR="00EA5458" w:rsidRPr="009475DE">
        <w:rPr>
          <w:rFonts w:ascii="Times New Roman" w:hAnsi="Times New Roman"/>
          <w:i/>
          <w:sz w:val="20"/>
        </w:rPr>
        <w:t>Rapport d’activité 2010-2011, Institut français d’archéologie orientale</w:t>
      </w:r>
      <w:r w:rsidR="00EA5458" w:rsidRPr="009475DE">
        <w:rPr>
          <w:rFonts w:ascii="Times New Roman" w:hAnsi="Times New Roman"/>
          <w:sz w:val="20"/>
        </w:rPr>
        <w:t>, Le Caire, 2011, p. 106-108.</w:t>
      </w:r>
    </w:p>
    <w:p w14:paraId="25160A25" w14:textId="77777777" w:rsidR="00EA5458" w:rsidRPr="009475DE" w:rsidRDefault="0052436A" w:rsidP="00B26DEB">
      <w:pPr>
        <w:spacing w:line="240" w:lineRule="auto"/>
        <w:ind w:firstLine="0"/>
        <w:rPr>
          <w:rFonts w:ascii="Times New Roman" w:hAnsi="Times New Roman"/>
          <w:sz w:val="20"/>
          <w:lang w:val="en-GB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="00E27E16" w:rsidRPr="009475DE">
        <w:rPr>
          <w:rFonts w:ascii="Times New Roman" w:hAnsi="Times New Roman"/>
          <w:sz w:val="20"/>
        </w:rPr>
        <w:t>Lecuyot et Bérangère</w:t>
      </w:r>
      <w:r w:rsidR="00EA5458" w:rsidRPr="009475DE">
        <w:rPr>
          <w:rFonts w:ascii="Times New Roman" w:hAnsi="Times New Roman"/>
          <w:sz w:val="20"/>
        </w:rPr>
        <w:t xml:space="preserve"> Redon, « The baths of </w:t>
      </w:r>
      <w:proofErr w:type="spellStart"/>
      <w:r w:rsidR="00EA5458" w:rsidRPr="009475DE">
        <w:rPr>
          <w:rFonts w:ascii="Times New Roman" w:hAnsi="Times New Roman"/>
          <w:sz w:val="20"/>
        </w:rPr>
        <w:t>Buto</w:t>
      </w:r>
      <w:proofErr w:type="spellEnd"/>
      <w:r w:rsidR="00EA5458" w:rsidRPr="009475DE">
        <w:rPr>
          <w:rFonts w:ascii="Times New Roman" w:hAnsi="Times New Roman"/>
          <w:sz w:val="20"/>
        </w:rPr>
        <w:t xml:space="preserve"> », </w:t>
      </w:r>
      <w:r w:rsidR="00EA5458" w:rsidRPr="009475DE">
        <w:rPr>
          <w:rFonts w:ascii="Times New Roman" w:hAnsi="Times New Roman"/>
          <w:i/>
          <w:sz w:val="20"/>
          <w:lang w:val="en-GB"/>
        </w:rPr>
        <w:t>Egyptian Archaeology</w:t>
      </w:r>
      <w:r w:rsidR="00EA5458" w:rsidRPr="009475DE">
        <w:rPr>
          <w:rFonts w:ascii="Times New Roman" w:hAnsi="Times New Roman"/>
          <w:sz w:val="20"/>
          <w:lang w:val="en-GB"/>
        </w:rPr>
        <w:t xml:space="preserve"> 40, 2012, p. 16.</w:t>
      </w:r>
    </w:p>
    <w:p w14:paraId="598FF0A7" w14:textId="77777777" w:rsidR="00E85211" w:rsidRPr="009475DE" w:rsidRDefault="00E85211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="00E27E16" w:rsidRPr="009475DE">
        <w:rPr>
          <w:rFonts w:ascii="Times New Roman" w:hAnsi="Times New Roman"/>
          <w:sz w:val="20"/>
        </w:rPr>
        <w:t>Lecuyot et Bérangère</w:t>
      </w:r>
      <w:r w:rsidRPr="009475DE">
        <w:rPr>
          <w:rFonts w:ascii="Times New Roman" w:hAnsi="Times New Roman"/>
          <w:sz w:val="20"/>
        </w:rPr>
        <w:t xml:space="preserve"> Redon, « Les Bains de Tell el-</w:t>
      </w:r>
      <w:proofErr w:type="spellStart"/>
      <w:r w:rsidRPr="009475DE">
        <w:rPr>
          <w:rFonts w:ascii="Times New Roman" w:hAnsi="Times New Roman"/>
          <w:sz w:val="20"/>
        </w:rPr>
        <w:t>Fara</w:t>
      </w:r>
      <w:r w:rsidR="00971985" w:rsidRPr="009475DE">
        <w:rPr>
          <w:rFonts w:ascii="Times New Roman" w:hAnsi="Times New Roman"/>
          <w:color w:val="000000"/>
          <w:sz w:val="20"/>
        </w:rPr>
        <w:t>‘</w:t>
      </w:r>
      <w:r w:rsidRPr="009475DE">
        <w:rPr>
          <w:rFonts w:ascii="Times New Roman" w:hAnsi="Times New Roman"/>
          <w:sz w:val="20"/>
        </w:rPr>
        <w:t>in</w:t>
      </w:r>
      <w:proofErr w:type="spellEnd"/>
      <w:r w:rsidRPr="009475DE">
        <w:rPr>
          <w:rFonts w:ascii="Times New Roman" w:hAnsi="Times New Roman"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sz w:val="20"/>
        </w:rPr>
        <w:t>Bouto</w:t>
      </w:r>
      <w:proofErr w:type="spellEnd"/>
      <w:r w:rsidRPr="009475DE">
        <w:rPr>
          <w:rFonts w:ascii="Times New Roman" w:hAnsi="Times New Roman"/>
          <w:sz w:val="20"/>
        </w:rPr>
        <w:t xml:space="preserve"> (Egypte) », </w:t>
      </w:r>
      <w:r w:rsidR="00E27E16" w:rsidRPr="009475DE">
        <w:rPr>
          <w:rFonts w:ascii="Times New Roman" w:hAnsi="Times New Roman"/>
          <w:sz w:val="20"/>
        </w:rPr>
        <w:t>dans Marie-Françoise Boussac, Sylvie </w:t>
      </w:r>
      <w:proofErr w:type="spellStart"/>
      <w:r w:rsidR="00E27E16" w:rsidRPr="009475DE">
        <w:rPr>
          <w:rFonts w:ascii="Times New Roman" w:hAnsi="Times New Roman"/>
          <w:sz w:val="20"/>
        </w:rPr>
        <w:t>Denoix</w:t>
      </w:r>
      <w:proofErr w:type="spellEnd"/>
      <w:r w:rsidR="00E27E16" w:rsidRPr="009475DE">
        <w:rPr>
          <w:rFonts w:ascii="Times New Roman" w:hAnsi="Times New Roman"/>
          <w:sz w:val="20"/>
        </w:rPr>
        <w:t xml:space="preserve">, Thibaut </w:t>
      </w:r>
      <w:proofErr w:type="spellStart"/>
      <w:r w:rsidR="00E27E16" w:rsidRPr="009475DE">
        <w:rPr>
          <w:rFonts w:ascii="Times New Roman" w:hAnsi="Times New Roman"/>
          <w:sz w:val="20"/>
        </w:rPr>
        <w:t>Fournet</w:t>
      </w:r>
      <w:proofErr w:type="spellEnd"/>
      <w:r w:rsidR="00E27E16" w:rsidRPr="009475DE">
        <w:rPr>
          <w:rFonts w:ascii="Times New Roman" w:hAnsi="Times New Roman"/>
          <w:sz w:val="20"/>
        </w:rPr>
        <w:t xml:space="preserve"> et Bérangère</w:t>
      </w:r>
      <w:r w:rsidR="00E767C9" w:rsidRPr="009475DE">
        <w:rPr>
          <w:rFonts w:ascii="Times New Roman" w:hAnsi="Times New Roman"/>
          <w:sz w:val="20"/>
        </w:rPr>
        <w:t xml:space="preserve"> Redon</w:t>
      </w:r>
      <w:r w:rsidR="004F0273" w:rsidRPr="009475DE">
        <w:rPr>
          <w:rFonts w:ascii="Times New Roman" w:hAnsi="Times New Roman"/>
          <w:sz w:val="20"/>
        </w:rPr>
        <w:t xml:space="preserve"> (éd.)</w:t>
      </w:r>
      <w:r w:rsidR="00E767C9" w:rsidRPr="009475DE">
        <w:rPr>
          <w:rFonts w:ascii="Times New Roman" w:hAnsi="Times New Roman"/>
          <w:sz w:val="20"/>
        </w:rPr>
        <w:t xml:space="preserve">, </w:t>
      </w:r>
      <w:r w:rsidR="00E767C9" w:rsidRPr="009475DE">
        <w:rPr>
          <w:rFonts w:ascii="Times New Roman" w:hAnsi="Times New Roman"/>
          <w:i/>
          <w:sz w:val="20"/>
        </w:rPr>
        <w:t>25 siècles de bain collectifs en Orient Proche-Orient, Égypte et péninsule Arabique, Actes du 3</w:t>
      </w:r>
      <w:r w:rsidR="00E767C9" w:rsidRPr="009475DE">
        <w:rPr>
          <w:rFonts w:ascii="Times New Roman" w:hAnsi="Times New Roman"/>
          <w:i/>
          <w:sz w:val="20"/>
          <w:vertAlign w:val="superscript"/>
        </w:rPr>
        <w:t>e</w:t>
      </w:r>
      <w:r w:rsidR="00E767C9" w:rsidRPr="009475DE">
        <w:rPr>
          <w:rFonts w:ascii="Times New Roman" w:hAnsi="Times New Roman"/>
          <w:i/>
          <w:sz w:val="20"/>
        </w:rPr>
        <w:t xml:space="preserve"> c</w:t>
      </w:r>
      <w:r w:rsidRPr="009475DE">
        <w:rPr>
          <w:rFonts w:ascii="Times New Roman" w:hAnsi="Times New Roman"/>
          <w:i/>
          <w:sz w:val="20"/>
        </w:rPr>
        <w:t xml:space="preserve">olloque </w:t>
      </w:r>
      <w:r w:rsidR="00E767C9" w:rsidRPr="009475DE">
        <w:rPr>
          <w:rFonts w:ascii="Times New Roman" w:hAnsi="Times New Roman"/>
          <w:i/>
          <w:sz w:val="20"/>
        </w:rPr>
        <w:t xml:space="preserve">international </w:t>
      </w:r>
      <w:proofErr w:type="spellStart"/>
      <w:r w:rsidR="00E767C9" w:rsidRPr="009475DE">
        <w:rPr>
          <w:rFonts w:ascii="Times New Roman" w:hAnsi="Times New Roman"/>
          <w:i/>
          <w:sz w:val="20"/>
        </w:rPr>
        <w:t>Balnéorient</w:t>
      </w:r>
      <w:proofErr w:type="spellEnd"/>
      <w:r w:rsidR="00E767C9" w:rsidRPr="009475DE">
        <w:rPr>
          <w:rFonts w:ascii="Times New Roman" w:hAnsi="Times New Roman"/>
          <w:i/>
          <w:sz w:val="20"/>
        </w:rPr>
        <w:t xml:space="preserve"> (Damas-Syrie 2-6</w:t>
      </w:r>
      <w:r w:rsidRPr="009475DE">
        <w:rPr>
          <w:rFonts w:ascii="Times New Roman" w:hAnsi="Times New Roman"/>
          <w:i/>
          <w:sz w:val="20"/>
        </w:rPr>
        <w:t xml:space="preserve"> novembre 2009</w:t>
      </w:r>
      <w:r w:rsidR="00E767C9" w:rsidRPr="009475DE">
        <w:rPr>
          <w:rFonts w:ascii="Times New Roman" w:hAnsi="Times New Roman"/>
          <w:i/>
          <w:sz w:val="20"/>
        </w:rPr>
        <w:t>)</w:t>
      </w:r>
      <w:r w:rsidRPr="009475DE">
        <w:rPr>
          <w:rFonts w:ascii="Times New Roman" w:hAnsi="Times New Roman"/>
          <w:sz w:val="20"/>
        </w:rPr>
        <w:t>,</w:t>
      </w:r>
      <w:r w:rsidR="002218CF" w:rsidRPr="009475DE">
        <w:rPr>
          <w:rFonts w:ascii="Times New Roman" w:hAnsi="Times New Roman"/>
          <w:sz w:val="20"/>
        </w:rPr>
        <w:t xml:space="preserve"> Étude</w:t>
      </w:r>
      <w:r w:rsidR="00824370" w:rsidRPr="009475DE">
        <w:rPr>
          <w:rFonts w:ascii="Times New Roman" w:hAnsi="Times New Roman"/>
          <w:sz w:val="20"/>
        </w:rPr>
        <w:t>s</w:t>
      </w:r>
      <w:r w:rsidR="002218CF" w:rsidRPr="009475DE">
        <w:rPr>
          <w:rFonts w:ascii="Times New Roman" w:hAnsi="Times New Roman"/>
          <w:sz w:val="20"/>
        </w:rPr>
        <w:t xml:space="preserve"> urbaine</w:t>
      </w:r>
      <w:r w:rsidR="00824370" w:rsidRPr="009475DE">
        <w:rPr>
          <w:rFonts w:ascii="Times New Roman" w:hAnsi="Times New Roman"/>
          <w:sz w:val="20"/>
        </w:rPr>
        <w:t>s</w:t>
      </w:r>
      <w:r w:rsidR="009475DE" w:rsidRPr="009475DE">
        <w:rPr>
          <w:rFonts w:ascii="Times New Roman" w:hAnsi="Times New Roman"/>
          <w:sz w:val="20"/>
        </w:rPr>
        <w:t xml:space="preserve"> (</w:t>
      </w:r>
      <w:proofErr w:type="spellStart"/>
      <w:r w:rsidR="009475DE" w:rsidRPr="009475DE">
        <w:rPr>
          <w:rFonts w:ascii="Times New Roman" w:hAnsi="Times New Roman"/>
          <w:sz w:val="20"/>
        </w:rPr>
        <w:t>EtudUrb</w:t>
      </w:r>
      <w:proofErr w:type="spellEnd"/>
      <w:r w:rsidR="009475DE" w:rsidRPr="009475DE">
        <w:rPr>
          <w:rFonts w:ascii="Times New Roman" w:hAnsi="Times New Roman"/>
          <w:i/>
          <w:sz w:val="20"/>
        </w:rPr>
        <w:t>)</w:t>
      </w:r>
      <w:r w:rsidR="009475DE" w:rsidRPr="009475DE">
        <w:rPr>
          <w:rFonts w:ascii="Times New Roman" w:hAnsi="Times New Roman"/>
          <w:sz w:val="20"/>
        </w:rPr>
        <w:t xml:space="preserve"> </w:t>
      </w:r>
      <w:r w:rsidR="002218CF" w:rsidRPr="009475DE">
        <w:rPr>
          <w:rFonts w:ascii="Times New Roman" w:hAnsi="Times New Roman"/>
          <w:sz w:val="20"/>
        </w:rPr>
        <w:t>9.2, Le Caire, 2014,</w:t>
      </w:r>
      <w:r w:rsidR="00E767C9" w:rsidRPr="009475DE">
        <w:rPr>
          <w:rFonts w:ascii="Times New Roman" w:hAnsi="Times New Roman"/>
          <w:sz w:val="20"/>
        </w:rPr>
        <w:t xml:space="preserve"> p. 281-290</w:t>
      </w:r>
      <w:r w:rsidRPr="009475DE">
        <w:rPr>
          <w:rFonts w:ascii="Times New Roman" w:hAnsi="Times New Roman"/>
          <w:sz w:val="20"/>
        </w:rPr>
        <w:t>.</w:t>
      </w:r>
    </w:p>
    <w:p w14:paraId="02100DE3" w14:textId="77777777" w:rsidR="00392B88" w:rsidRPr="009475DE" w:rsidRDefault="00392B88" w:rsidP="00122623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caps/>
          <w:sz w:val="20"/>
        </w:rPr>
        <w:t xml:space="preserve">— </w:t>
      </w:r>
      <w:r w:rsidR="00E27E16" w:rsidRPr="009475DE">
        <w:rPr>
          <w:rFonts w:ascii="Times New Roman" w:hAnsi="Times New Roman"/>
          <w:sz w:val="20"/>
        </w:rPr>
        <w:t>Pascale</w:t>
      </w:r>
      <w:r w:rsidRPr="009475DE">
        <w:rPr>
          <w:rFonts w:ascii="Times New Roman" w:hAnsi="Times New Roman"/>
          <w:sz w:val="20"/>
        </w:rPr>
        <w:t xml:space="preserve"> Ballet,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="00E27E16" w:rsidRPr="009475DE">
        <w:rPr>
          <w:rFonts w:ascii="Times New Roman" w:hAnsi="Times New Roman"/>
          <w:sz w:val="20"/>
        </w:rPr>
        <w:t xml:space="preserve">Lecuyot, Martin </w:t>
      </w:r>
      <w:proofErr w:type="spellStart"/>
      <w:r w:rsidR="00E27E16" w:rsidRPr="009475DE">
        <w:rPr>
          <w:rFonts w:ascii="Times New Roman" w:hAnsi="Times New Roman"/>
          <w:sz w:val="20"/>
        </w:rPr>
        <w:t>Pithon</w:t>
      </w:r>
      <w:proofErr w:type="spellEnd"/>
      <w:r w:rsidR="00E27E16" w:rsidRPr="009475DE">
        <w:rPr>
          <w:rFonts w:ascii="Times New Roman" w:hAnsi="Times New Roman"/>
          <w:sz w:val="20"/>
        </w:rPr>
        <w:t xml:space="preserve"> et Bérangère</w:t>
      </w:r>
      <w:r w:rsidRPr="009475DE">
        <w:rPr>
          <w:rFonts w:ascii="Times New Roman" w:hAnsi="Times New Roman"/>
          <w:sz w:val="20"/>
        </w:rPr>
        <w:t> Redon, « </w:t>
      </w:r>
      <w:proofErr w:type="spellStart"/>
      <w:r w:rsidRPr="009475DE">
        <w:rPr>
          <w:rFonts w:ascii="Times New Roman" w:hAnsi="Times New Roman"/>
          <w:sz w:val="20"/>
        </w:rPr>
        <w:t>Bouto</w:t>
      </w:r>
      <w:proofErr w:type="spellEnd"/>
      <w:r w:rsidRPr="009475DE">
        <w:rPr>
          <w:rFonts w:ascii="Times New Roman" w:hAnsi="Times New Roman"/>
          <w:sz w:val="20"/>
        </w:rPr>
        <w:t>/Tell El-</w:t>
      </w:r>
      <w:proofErr w:type="spellStart"/>
      <w:r w:rsidRPr="009475DE">
        <w:rPr>
          <w:rFonts w:ascii="Times New Roman" w:hAnsi="Times New Roman"/>
          <w:sz w:val="20"/>
        </w:rPr>
        <w:t>Fara</w:t>
      </w:r>
      <w:r w:rsidR="00971985" w:rsidRPr="009475DE">
        <w:rPr>
          <w:rFonts w:ascii="Times New Roman" w:hAnsi="Times New Roman"/>
          <w:color w:val="000000"/>
          <w:sz w:val="20"/>
        </w:rPr>
        <w:t>‘</w:t>
      </w:r>
      <w:r w:rsidRPr="009475DE">
        <w:rPr>
          <w:rFonts w:ascii="Times New Roman" w:hAnsi="Times New Roman"/>
          <w:sz w:val="20"/>
        </w:rPr>
        <w:t>in</w:t>
      </w:r>
      <w:proofErr w:type="spellEnd"/>
      <w:r w:rsidRPr="009475DE">
        <w:rPr>
          <w:rFonts w:ascii="Times New Roman" w:hAnsi="Times New Roman"/>
          <w:sz w:val="20"/>
        </w:rPr>
        <w:t xml:space="preserve">. </w:t>
      </w:r>
      <w:proofErr w:type="spellStart"/>
      <w:r w:rsidRPr="009475DE">
        <w:rPr>
          <w:rFonts w:ascii="Times New Roman" w:hAnsi="Times New Roman"/>
          <w:sz w:val="20"/>
        </w:rPr>
        <w:t>Industrial</w:t>
      </w:r>
      <w:proofErr w:type="spellEnd"/>
      <w:r w:rsidRPr="009475DE">
        <w:rPr>
          <w:rFonts w:ascii="Times New Roman" w:hAnsi="Times New Roman"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sz w:val="20"/>
        </w:rPr>
        <w:t>Activities</w:t>
      </w:r>
      <w:proofErr w:type="spellEnd"/>
      <w:r w:rsidRPr="009475DE">
        <w:rPr>
          <w:rFonts w:ascii="Times New Roman" w:hAnsi="Times New Roman"/>
          <w:sz w:val="20"/>
        </w:rPr>
        <w:t xml:space="preserve"> and </w:t>
      </w:r>
      <w:proofErr w:type="spellStart"/>
      <w:r w:rsidRPr="009475DE">
        <w:rPr>
          <w:rFonts w:ascii="Times New Roman" w:hAnsi="Times New Roman"/>
          <w:sz w:val="20"/>
        </w:rPr>
        <w:t>Urban</w:t>
      </w:r>
      <w:proofErr w:type="spellEnd"/>
      <w:r w:rsidRPr="009475DE">
        <w:rPr>
          <w:rFonts w:ascii="Times New Roman" w:hAnsi="Times New Roman"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sz w:val="20"/>
        </w:rPr>
        <w:t>Settlement</w:t>
      </w:r>
      <w:proofErr w:type="spellEnd"/>
      <w:r w:rsidRPr="009475DE">
        <w:rPr>
          <w:rFonts w:ascii="Times New Roman" w:hAnsi="Times New Roman"/>
          <w:sz w:val="20"/>
        </w:rPr>
        <w:t xml:space="preserve">, </w:t>
      </w:r>
      <w:proofErr w:type="spellStart"/>
      <w:r w:rsidRPr="009475DE">
        <w:rPr>
          <w:rFonts w:ascii="Times New Roman" w:hAnsi="Times New Roman"/>
          <w:sz w:val="20"/>
        </w:rPr>
        <w:t>from</w:t>
      </w:r>
      <w:proofErr w:type="spellEnd"/>
      <w:r w:rsidRPr="009475DE">
        <w:rPr>
          <w:rFonts w:ascii="Times New Roman" w:hAnsi="Times New Roman"/>
          <w:sz w:val="20"/>
        </w:rPr>
        <w:t xml:space="preserve"> the end of the </w:t>
      </w:r>
      <w:proofErr w:type="spellStart"/>
      <w:r w:rsidRPr="009475DE">
        <w:rPr>
          <w:rFonts w:ascii="Times New Roman" w:hAnsi="Times New Roman"/>
          <w:sz w:val="20"/>
        </w:rPr>
        <w:t>Late</w:t>
      </w:r>
      <w:proofErr w:type="spellEnd"/>
      <w:r w:rsidRPr="009475DE">
        <w:rPr>
          <w:rFonts w:ascii="Times New Roman" w:hAnsi="Times New Roman"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sz w:val="20"/>
        </w:rPr>
        <w:t>Pharaonic</w:t>
      </w:r>
      <w:proofErr w:type="spellEnd"/>
      <w:r w:rsidRPr="009475DE">
        <w:rPr>
          <w:rFonts w:ascii="Times New Roman" w:hAnsi="Times New Roman"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sz w:val="20"/>
        </w:rPr>
        <w:t>Period</w:t>
      </w:r>
      <w:proofErr w:type="spellEnd"/>
      <w:r w:rsidRPr="009475DE">
        <w:rPr>
          <w:rFonts w:ascii="Times New Roman" w:hAnsi="Times New Roman"/>
          <w:sz w:val="20"/>
        </w:rPr>
        <w:t xml:space="preserve"> to the </w:t>
      </w:r>
      <w:proofErr w:type="spellStart"/>
      <w:r w:rsidRPr="009475DE">
        <w:rPr>
          <w:rFonts w:ascii="Times New Roman" w:hAnsi="Times New Roman"/>
          <w:sz w:val="20"/>
        </w:rPr>
        <w:t>Late</w:t>
      </w:r>
      <w:proofErr w:type="spellEnd"/>
      <w:r w:rsidRPr="009475DE">
        <w:rPr>
          <w:rFonts w:ascii="Times New Roman" w:hAnsi="Times New Roman"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sz w:val="20"/>
        </w:rPr>
        <w:t>Antiquity</w:t>
      </w:r>
      <w:proofErr w:type="spellEnd"/>
      <w:r w:rsidRPr="009475DE">
        <w:rPr>
          <w:rFonts w:ascii="Times New Roman" w:hAnsi="Times New Roman"/>
          <w:sz w:val="20"/>
        </w:rPr>
        <w:t xml:space="preserve"> », </w:t>
      </w:r>
      <w:r w:rsidR="00E27E16" w:rsidRPr="009475DE">
        <w:rPr>
          <w:rFonts w:ascii="Times New Roman" w:hAnsi="Times New Roman"/>
          <w:i/>
          <w:sz w:val="20"/>
        </w:rPr>
        <w:t xml:space="preserve">Annale du Service des Antiquités </w:t>
      </w:r>
      <w:r w:rsidR="00B0644A" w:rsidRPr="009475DE">
        <w:rPr>
          <w:rFonts w:ascii="Times New Roman" w:hAnsi="Times New Roman"/>
          <w:i/>
          <w:sz w:val="20"/>
        </w:rPr>
        <w:t>d</w:t>
      </w:r>
      <w:r w:rsidR="00E27E16" w:rsidRPr="009475DE">
        <w:rPr>
          <w:rFonts w:ascii="Times New Roman" w:hAnsi="Times New Roman"/>
          <w:i/>
          <w:sz w:val="20"/>
        </w:rPr>
        <w:t>e l’Égypte</w:t>
      </w:r>
      <w:r w:rsidR="00E27E16" w:rsidRPr="009475DE">
        <w:rPr>
          <w:rFonts w:ascii="Times New Roman" w:hAnsi="Times New Roman"/>
          <w:sz w:val="20"/>
        </w:rPr>
        <w:t xml:space="preserve"> (</w:t>
      </w:r>
      <w:r w:rsidRPr="009475DE">
        <w:rPr>
          <w:rFonts w:ascii="Times New Roman" w:hAnsi="Times New Roman"/>
          <w:i/>
          <w:sz w:val="20"/>
        </w:rPr>
        <w:t>ASAE</w:t>
      </w:r>
      <w:r w:rsidR="00E27E16" w:rsidRPr="009475DE">
        <w:rPr>
          <w:rFonts w:ascii="Times New Roman" w:hAnsi="Times New Roman"/>
          <w:i/>
          <w:sz w:val="20"/>
        </w:rPr>
        <w:t>)</w:t>
      </w:r>
      <w:r w:rsidRPr="009475DE">
        <w:rPr>
          <w:rFonts w:ascii="Times New Roman" w:hAnsi="Times New Roman"/>
          <w:sz w:val="20"/>
        </w:rPr>
        <w:t>, à paraître.</w:t>
      </w:r>
    </w:p>
    <w:p w14:paraId="3CF1816D" w14:textId="77777777" w:rsidR="0052436A" w:rsidRPr="009475DE" w:rsidRDefault="00122623" w:rsidP="00122623">
      <w:pPr>
        <w:spacing w:line="240" w:lineRule="auto"/>
        <w:ind w:firstLine="0"/>
        <w:rPr>
          <w:rStyle w:val="lev"/>
          <w:rFonts w:ascii="Times New Roman" w:hAnsi="Times New Roman"/>
          <w:b w:val="0"/>
          <w:bCs w:val="0"/>
          <w:sz w:val="20"/>
        </w:rPr>
      </w:pPr>
      <w:r w:rsidRPr="009475DE">
        <w:rPr>
          <w:rFonts w:ascii="Times New Roman" w:hAnsi="Times New Roman"/>
          <w:i/>
          <w:sz w:val="20"/>
        </w:rPr>
        <w:t xml:space="preserve">— </w:t>
      </w:r>
      <w:r w:rsidRPr="009475DE">
        <w:rPr>
          <w:rFonts w:ascii="Times New Roman" w:hAnsi="Times New Roman"/>
          <w:sz w:val="20"/>
        </w:rPr>
        <w:t>Bérangère Redon</w:t>
      </w:r>
      <w:r w:rsidRPr="009475DE">
        <w:rPr>
          <w:rFonts w:ascii="Times New Roman" w:hAnsi="Times New Roman"/>
          <w:i/>
          <w:sz w:val="20"/>
        </w:rPr>
        <w:t xml:space="preserve"> </w:t>
      </w:r>
      <w:r w:rsidRPr="009475DE">
        <w:rPr>
          <w:rFonts w:ascii="Times New Roman" w:hAnsi="Times New Roman"/>
          <w:sz w:val="20"/>
        </w:rPr>
        <w:t>et</w:t>
      </w:r>
      <w:r w:rsidRPr="009475DE">
        <w:rPr>
          <w:rFonts w:ascii="Times New Roman" w:hAnsi="Times New Roman"/>
          <w:i/>
          <w:sz w:val="20"/>
        </w:rPr>
        <w:t xml:space="preserve"> </w:t>
      </w:r>
      <w:r w:rsidR="003F777E" w:rsidRPr="009475DE">
        <w:rPr>
          <w:rFonts w:ascii="Times New Roman" w:hAnsi="Times New Roman"/>
          <w:sz w:val="20"/>
        </w:rPr>
        <w:t>Guy</w:t>
      </w:r>
      <w:r w:rsidR="003F777E" w:rsidRPr="009475DE">
        <w:rPr>
          <w:rFonts w:ascii="Times New Roman" w:hAnsi="Times New Roman"/>
          <w:i/>
          <w:sz w:val="20"/>
        </w:rPr>
        <w:t xml:space="preserve"> </w:t>
      </w:r>
      <w:r w:rsidRPr="009475DE">
        <w:rPr>
          <w:rFonts w:ascii="Times New Roman" w:hAnsi="Times New Roman"/>
          <w:sz w:val="20"/>
        </w:rPr>
        <w:t>Lecuyot</w:t>
      </w:r>
      <w:r w:rsidR="009113ED" w:rsidRPr="009475DE">
        <w:rPr>
          <w:rFonts w:ascii="Times New Roman" w:hAnsi="Times New Roman"/>
          <w:sz w:val="20"/>
        </w:rPr>
        <w:t>, « </w:t>
      </w:r>
      <w:r w:rsidRPr="009475DE">
        <w:rPr>
          <w:rFonts w:ascii="Times New Roman" w:hAnsi="Times New Roman"/>
          <w:sz w:val="20"/>
        </w:rPr>
        <w:t>Que trouvait-on dans un bain de l’Égypte ptolémaïque ou romaine ? Témoignages archéologiques et papyrologiques</w:t>
      </w:r>
      <w:r w:rsidR="009113ED" w:rsidRPr="009475DE">
        <w:rPr>
          <w:rFonts w:ascii="Times New Roman" w:hAnsi="Times New Roman"/>
          <w:sz w:val="20"/>
        </w:rPr>
        <w:t xml:space="preserve">», </w:t>
      </w:r>
      <w:r w:rsidR="00E27E16" w:rsidRPr="009475DE">
        <w:rPr>
          <w:rFonts w:ascii="Times New Roman" w:hAnsi="Times New Roman"/>
          <w:sz w:val="20"/>
        </w:rPr>
        <w:t xml:space="preserve">dans Pascale Ballet, </w:t>
      </w:r>
      <w:r w:rsidR="00E66123" w:rsidRPr="009475DE">
        <w:rPr>
          <w:rFonts w:ascii="Times New Roman" w:hAnsi="Times New Roman"/>
          <w:sz w:val="20"/>
        </w:rPr>
        <w:t>Séverine</w:t>
      </w:r>
      <w:r w:rsidR="00E767C9" w:rsidRPr="009475DE">
        <w:rPr>
          <w:rFonts w:ascii="Times New Roman" w:hAnsi="Times New Roman"/>
          <w:sz w:val="20"/>
        </w:rPr>
        <w:t xml:space="preserve"> Lemaître et </w:t>
      </w:r>
      <w:r w:rsidR="00E27E16" w:rsidRPr="009475DE">
        <w:rPr>
          <w:rFonts w:ascii="Times New Roman" w:hAnsi="Times New Roman"/>
          <w:sz w:val="20"/>
        </w:rPr>
        <w:t>Maria</w:t>
      </w:r>
      <w:r w:rsidR="00E767C9" w:rsidRPr="009475DE">
        <w:rPr>
          <w:rFonts w:ascii="Times New Roman" w:hAnsi="Times New Roman"/>
          <w:sz w:val="20"/>
        </w:rPr>
        <w:t xml:space="preserve"> </w:t>
      </w:r>
      <w:proofErr w:type="spellStart"/>
      <w:r w:rsidR="00E767C9" w:rsidRPr="009475DE">
        <w:rPr>
          <w:rStyle w:val="st"/>
          <w:rFonts w:ascii="Times New Roman" w:hAnsi="Times New Roman"/>
          <w:sz w:val="20"/>
        </w:rPr>
        <w:t>Mossakowska</w:t>
      </w:r>
      <w:proofErr w:type="spellEnd"/>
      <w:r w:rsidR="00E767C9" w:rsidRPr="009475DE">
        <w:rPr>
          <w:rStyle w:val="st"/>
          <w:rFonts w:ascii="Times New Roman" w:hAnsi="Times New Roman"/>
          <w:sz w:val="20"/>
        </w:rPr>
        <w:t xml:space="preserve"> Gaubert (éd.)</w:t>
      </w:r>
      <w:r w:rsidR="00E767C9" w:rsidRPr="009475DE">
        <w:rPr>
          <w:rFonts w:ascii="Times New Roman" w:hAnsi="Times New Roman"/>
          <w:sz w:val="20"/>
        </w:rPr>
        <w:t xml:space="preserve">, </w:t>
      </w:r>
      <w:r w:rsidR="009475DE" w:rsidRPr="009475DE">
        <w:rPr>
          <w:rFonts w:ascii="Times New Roman" w:hAnsi="Times New Roman"/>
          <w:sz w:val="20"/>
        </w:rPr>
        <w:t>De la G</w:t>
      </w:r>
      <w:r w:rsidR="005E4612" w:rsidRPr="009475DE">
        <w:rPr>
          <w:rFonts w:ascii="Times New Roman" w:hAnsi="Times New Roman"/>
          <w:sz w:val="20"/>
        </w:rPr>
        <w:t xml:space="preserve">aule à l’Orient méditerranéen. </w:t>
      </w:r>
      <w:r w:rsidR="005E4612" w:rsidRPr="009475DE">
        <w:rPr>
          <w:rStyle w:val="lev"/>
          <w:rFonts w:ascii="Times New Roman" w:hAnsi="Times New Roman"/>
          <w:b w:val="0"/>
          <w:bCs w:val="0"/>
          <w:i/>
          <w:sz w:val="20"/>
        </w:rPr>
        <w:t>Fonctions et statuts d</w:t>
      </w:r>
      <w:r w:rsidR="009113ED" w:rsidRPr="009475DE">
        <w:rPr>
          <w:rStyle w:val="lev"/>
          <w:rFonts w:ascii="Times New Roman" w:hAnsi="Times New Roman"/>
          <w:b w:val="0"/>
          <w:bCs w:val="0"/>
          <w:i/>
          <w:sz w:val="20"/>
        </w:rPr>
        <w:t>es mobiliers ar</w:t>
      </w:r>
      <w:r w:rsidR="005E4612" w:rsidRPr="009475DE">
        <w:rPr>
          <w:rStyle w:val="lev"/>
          <w:rFonts w:ascii="Times New Roman" w:hAnsi="Times New Roman"/>
          <w:b w:val="0"/>
          <w:bCs w:val="0"/>
          <w:i/>
          <w:sz w:val="20"/>
        </w:rPr>
        <w:t>chéologiques dans leur contexte</w:t>
      </w:r>
      <w:r w:rsidR="009113ED" w:rsidRPr="009475DE">
        <w:rPr>
          <w:rStyle w:val="lev"/>
          <w:rFonts w:ascii="Times New Roman" w:hAnsi="Times New Roman"/>
          <w:bCs w:val="0"/>
          <w:i/>
          <w:sz w:val="20"/>
        </w:rPr>
        <w:t xml:space="preserve">, </w:t>
      </w:r>
      <w:r w:rsidR="009113ED" w:rsidRPr="009475DE">
        <w:rPr>
          <w:rStyle w:val="lev"/>
          <w:rFonts w:ascii="Times New Roman" w:hAnsi="Times New Roman"/>
          <w:b w:val="0"/>
          <w:bCs w:val="0"/>
          <w:i/>
          <w:sz w:val="20"/>
        </w:rPr>
        <w:t>Colloque international de Poitiers (F, Vienne), 27-29 octobre 2014</w:t>
      </w:r>
      <w:r w:rsidR="009113ED" w:rsidRPr="009475DE">
        <w:rPr>
          <w:rStyle w:val="lev"/>
          <w:rFonts w:ascii="Times New Roman" w:hAnsi="Times New Roman"/>
          <w:b w:val="0"/>
          <w:bCs w:val="0"/>
          <w:sz w:val="20"/>
        </w:rPr>
        <w:t xml:space="preserve">, </w:t>
      </w:r>
      <w:r w:rsidR="005E4612" w:rsidRPr="009475DE">
        <w:rPr>
          <w:rStyle w:val="lev"/>
          <w:rFonts w:ascii="Times New Roman" w:hAnsi="Times New Roman"/>
          <w:b w:val="0"/>
          <w:bCs w:val="0"/>
          <w:sz w:val="20"/>
        </w:rPr>
        <w:t xml:space="preserve">Le Caire, 2018, </w:t>
      </w:r>
      <w:r w:rsidR="008451F1" w:rsidRPr="009475DE">
        <w:rPr>
          <w:rStyle w:val="lev"/>
          <w:rFonts w:ascii="Times New Roman" w:hAnsi="Times New Roman"/>
          <w:b w:val="0"/>
          <w:bCs w:val="0"/>
          <w:sz w:val="20"/>
        </w:rPr>
        <w:t>p.</w:t>
      </w:r>
      <w:r w:rsidR="005E4612" w:rsidRPr="009475DE">
        <w:rPr>
          <w:rStyle w:val="lev"/>
          <w:rFonts w:ascii="Times New Roman" w:hAnsi="Times New Roman"/>
          <w:b w:val="0"/>
          <w:bCs w:val="0"/>
          <w:sz w:val="20"/>
        </w:rPr>
        <w:t xml:space="preserve"> 205-214</w:t>
      </w:r>
      <w:r w:rsidR="009113ED" w:rsidRPr="009475DE">
        <w:rPr>
          <w:rStyle w:val="lev"/>
          <w:rFonts w:ascii="Times New Roman" w:hAnsi="Times New Roman"/>
          <w:b w:val="0"/>
          <w:bCs w:val="0"/>
          <w:sz w:val="20"/>
        </w:rPr>
        <w:t>.</w:t>
      </w:r>
    </w:p>
    <w:p w14:paraId="17FF02C7" w14:textId="77777777" w:rsidR="00A820E7" w:rsidRPr="009475DE" w:rsidRDefault="00A820E7" w:rsidP="00122623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Mohamed </w:t>
      </w:r>
      <w:proofErr w:type="spellStart"/>
      <w:r w:rsidRPr="009475DE">
        <w:rPr>
          <w:rFonts w:ascii="Times New Roman" w:hAnsi="Times New Roman"/>
          <w:sz w:val="20"/>
        </w:rPr>
        <w:t>Abd</w:t>
      </w:r>
      <w:proofErr w:type="spellEnd"/>
      <w:r w:rsidRPr="009475DE">
        <w:rPr>
          <w:rFonts w:ascii="Times New Roman" w:hAnsi="Times New Roman"/>
          <w:sz w:val="20"/>
        </w:rPr>
        <w:t xml:space="preserve"> el</w:t>
      </w:r>
      <w:r w:rsidR="00971985" w:rsidRPr="009475DE">
        <w:rPr>
          <w:rFonts w:ascii="Times New Roman" w:hAnsi="Times New Roman"/>
          <w:sz w:val="20"/>
        </w:rPr>
        <w:t xml:space="preserve">-Rafa </w:t>
      </w:r>
      <w:proofErr w:type="spellStart"/>
      <w:r w:rsidR="00971985" w:rsidRPr="009475DE">
        <w:rPr>
          <w:rFonts w:ascii="Times New Roman" w:hAnsi="Times New Roman"/>
          <w:sz w:val="20"/>
        </w:rPr>
        <w:t>Fadl</w:t>
      </w:r>
      <w:proofErr w:type="spellEnd"/>
      <w:r w:rsidR="00971985" w:rsidRPr="009475DE">
        <w:rPr>
          <w:rFonts w:ascii="Times New Roman" w:hAnsi="Times New Roman"/>
          <w:sz w:val="20"/>
        </w:rPr>
        <w:t xml:space="preserve">, </w:t>
      </w:r>
      <w:proofErr w:type="spellStart"/>
      <w:r w:rsidR="00971985" w:rsidRPr="009475DE">
        <w:rPr>
          <w:rFonts w:ascii="Times New Roman" w:hAnsi="Times New Roman"/>
          <w:sz w:val="20"/>
        </w:rPr>
        <w:t>Wagy</w:t>
      </w:r>
      <w:proofErr w:type="spellEnd"/>
      <w:r w:rsidR="00971985" w:rsidRPr="009475DE">
        <w:rPr>
          <w:rFonts w:ascii="Times New Roman" w:hAnsi="Times New Roman"/>
          <w:sz w:val="20"/>
        </w:rPr>
        <w:t xml:space="preserve"> Ibrahim </w:t>
      </w:r>
      <w:proofErr w:type="spellStart"/>
      <w:r w:rsidR="00971985" w:rsidRPr="009475DE">
        <w:rPr>
          <w:rFonts w:ascii="Times New Roman" w:hAnsi="Times New Roman"/>
          <w:sz w:val="20"/>
        </w:rPr>
        <w:t>Abd</w:t>
      </w:r>
      <w:proofErr w:type="spellEnd"/>
      <w:r w:rsidR="00971985" w:rsidRPr="009475DE">
        <w:rPr>
          <w:rFonts w:ascii="Times New Roman" w:hAnsi="Times New Roman"/>
          <w:sz w:val="20"/>
        </w:rPr>
        <w:t xml:space="preserve"> el-</w:t>
      </w:r>
      <w:r w:rsidRPr="009475DE">
        <w:rPr>
          <w:rFonts w:ascii="Times New Roman" w:hAnsi="Times New Roman"/>
          <w:sz w:val="20"/>
        </w:rPr>
        <w:t>Nabi, Guy Lecuyot et Béra</w:t>
      </w:r>
      <w:r w:rsidR="00971985" w:rsidRPr="009475DE">
        <w:rPr>
          <w:rFonts w:ascii="Times New Roman" w:hAnsi="Times New Roman"/>
          <w:sz w:val="20"/>
        </w:rPr>
        <w:t>n</w:t>
      </w:r>
      <w:r w:rsidRPr="009475DE">
        <w:rPr>
          <w:rFonts w:ascii="Times New Roman" w:hAnsi="Times New Roman"/>
          <w:sz w:val="20"/>
        </w:rPr>
        <w:t xml:space="preserve">gère Redon, « A New </w:t>
      </w:r>
      <w:proofErr w:type="spellStart"/>
      <w:r w:rsidRPr="009475DE">
        <w:rPr>
          <w:rFonts w:ascii="Times New Roman" w:hAnsi="Times New Roman"/>
          <w:sz w:val="20"/>
        </w:rPr>
        <w:t>Ptolemaic</w:t>
      </w:r>
      <w:proofErr w:type="spellEnd"/>
      <w:r w:rsidRPr="009475DE">
        <w:rPr>
          <w:rFonts w:ascii="Times New Roman" w:hAnsi="Times New Roman"/>
          <w:sz w:val="20"/>
        </w:rPr>
        <w:t xml:space="preserve"> Bath Building </w:t>
      </w:r>
      <w:proofErr w:type="spellStart"/>
      <w:r w:rsidRPr="009475DE">
        <w:rPr>
          <w:rFonts w:ascii="Times New Roman" w:hAnsi="Times New Roman"/>
          <w:sz w:val="20"/>
        </w:rPr>
        <w:t>at</w:t>
      </w:r>
      <w:proofErr w:type="spellEnd"/>
      <w:r w:rsidRPr="009475DE">
        <w:rPr>
          <w:rFonts w:ascii="Times New Roman" w:hAnsi="Times New Roman"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sz w:val="20"/>
        </w:rPr>
        <w:t>Buto</w:t>
      </w:r>
      <w:proofErr w:type="spellEnd"/>
      <w:r w:rsidRPr="009475DE">
        <w:rPr>
          <w:rFonts w:ascii="Times New Roman" w:hAnsi="Times New Roman"/>
          <w:sz w:val="20"/>
        </w:rPr>
        <w:t>/Tel</w:t>
      </w:r>
      <w:r w:rsidR="00971985" w:rsidRPr="009475DE">
        <w:rPr>
          <w:rFonts w:ascii="Times New Roman" w:hAnsi="Times New Roman"/>
          <w:sz w:val="20"/>
        </w:rPr>
        <w:t>l et-</w:t>
      </w:r>
      <w:proofErr w:type="spellStart"/>
      <w:r w:rsidR="00971985" w:rsidRPr="009475DE">
        <w:rPr>
          <w:rFonts w:ascii="Times New Roman" w:hAnsi="Times New Roman"/>
          <w:sz w:val="20"/>
        </w:rPr>
        <w:t>Fara</w:t>
      </w:r>
      <w:r w:rsidR="00971985" w:rsidRPr="009475DE">
        <w:rPr>
          <w:rFonts w:ascii="Times New Roman" w:hAnsi="Times New Roman"/>
          <w:color w:val="000000"/>
          <w:sz w:val="20"/>
        </w:rPr>
        <w:t>‘</w:t>
      </w:r>
      <w:r w:rsidR="00971985" w:rsidRPr="009475DE">
        <w:rPr>
          <w:rFonts w:ascii="Times New Roman" w:hAnsi="Times New Roman"/>
          <w:sz w:val="20"/>
        </w:rPr>
        <w:t>in</w:t>
      </w:r>
      <w:proofErr w:type="spellEnd"/>
      <w:r w:rsidR="00971985" w:rsidRPr="009475DE">
        <w:rPr>
          <w:rFonts w:ascii="Times New Roman" w:hAnsi="Times New Roman"/>
          <w:sz w:val="20"/>
        </w:rPr>
        <w:t xml:space="preserve"> -</w:t>
      </w:r>
      <w:r w:rsidR="00962C99" w:rsidRPr="009475DE">
        <w:rPr>
          <w:rFonts w:ascii="Times New Roman" w:hAnsi="Times New Roman"/>
          <w:sz w:val="20"/>
        </w:rPr>
        <w:t xml:space="preserve"> A </w:t>
      </w:r>
      <w:proofErr w:type="spellStart"/>
      <w:r w:rsidR="00962C99" w:rsidRPr="009475DE">
        <w:rPr>
          <w:rFonts w:ascii="Times New Roman" w:hAnsi="Times New Roman"/>
          <w:sz w:val="20"/>
        </w:rPr>
        <w:t>Prelimin</w:t>
      </w:r>
      <w:r w:rsidRPr="009475DE">
        <w:rPr>
          <w:rFonts w:ascii="Times New Roman" w:hAnsi="Times New Roman"/>
          <w:sz w:val="20"/>
        </w:rPr>
        <w:t>ary</w:t>
      </w:r>
      <w:proofErr w:type="spellEnd"/>
      <w:r w:rsidRPr="009475DE">
        <w:rPr>
          <w:rFonts w:ascii="Times New Roman" w:hAnsi="Times New Roman"/>
          <w:sz w:val="20"/>
        </w:rPr>
        <w:t xml:space="preserve"> Report », dans Bérangère Redon (éd.), </w:t>
      </w:r>
      <w:r w:rsidRPr="009475DE">
        <w:rPr>
          <w:rFonts w:ascii="Times New Roman" w:hAnsi="Times New Roman"/>
          <w:i/>
          <w:sz w:val="20"/>
        </w:rPr>
        <w:t xml:space="preserve">Collective Baths of </w:t>
      </w:r>
      <w:proofErr w:type="spellStart"/>
      <w:r w:rsidRPr="009475DE">
        <w:rPr>
          <w:rFonts w:ascii="Times New Roman" w:hAnsi="Times New Roman"/>
          <w:i/>
          <w:sz w:val="20"/>
        </w:rPr>
        <w:t>Egypt</w:t>
      </w:r>
      <w:proofErr w:type="spellEnd"/>
      <w:r w:rsidRPr="009475DE">
        <w:rPr>
          <w:rFonts w:ascii="Times New Roman" w:hAnsi="Times New Roman"/>
          <w:sz w:val="20"/>
        </w:rPr>
        <w:t> 2</w:t>
      </w:r>
      <w:r w:rsidR="00971985" w:rsidRPr="009475DE">
        <w:rPr>
          <w:rFonts w:ascii="Times New Roman" w:hAnsi="Times New Roman"/>
          <w:sz w:val="20"/>
        </w:rPr>
        <w:t xml:space="preserve"> </w:t>
      </w:r>
      <w:r w:rsidR="00971985" w:rsidRPr="009475DE">
        <w:rPr>
          <w:rFonts w:ascii="Times New Roman" w:hAnsi="Times New Roman"/>
          <w:i/>
          <w:sz w:val="20"/>
        </w:rPr>
        <w:t xml:space="preserve">New </w:t>
      </w:r>
      <w:proofErr w:type="spellStart"/>
      <w:r w:rsidR="00971985" w:rsidRPr="009475DE">
        <w:rPr>
          <w:rFonts w:ascii="Times New Roman" w:hAnsi="Times New Roman"/>
          <w:i/>
          <w:sz w:val="20"/>
        </w:rPr>
        <w:t>Discoveries</w:t>
      </w:r>
      <w:proofErr w:type="spellEnd"/>
      <w:r w:rsidR="00971985" w:rsidRPr="009475DE">
        <w:rPr>
          <w:rFonts w:ascii="Times New Roman" w:hAnsi="Times New Roman"/>
          <w:i/>
          <w:sz w:val="20"/>
        </w:rPr>
        <w:t xml:space="preserve"> and Perspectives</w:t>
      </w:r>
      <w:r w:rsidRPr="009475DE">
        <w:rPr>
          <w:rFonts w:ascii="Times New Roman" w:hAnsi="Times New Roman"/>
          <w:sz w:val="20"/>
        </w:rPr>
        <w:t xml:space="preserve">, </w:t>
      </w:r>
      <w:r w:rsidR="009475DE" w:rsidRPr="009475DE">
        <w:rPr>
          <w:rFonts w:ascii="Times New Roman" w:hAnsi="Times New Roman"/>
          <w:sz w:val="20"/>
        </w:rPr>
        <w:t>Études Urbaines (</w:t>
      </w:r>
      <w:proofErr w:type="spellStart"/>
      <w:r w:rsidR="00971985" w:rsidRPr="009475DE">
        <w:rPr>
          <w:rFonts w:ascii="Times New Roman" w:hAnsi="Times New Roman"/>
          <w:sz w:val="20"/>
        </w:rPr>
        <w:t>EtudUrb</w:t>
      </w:r>
      <w:proofErr w:type="spellEnd"/>
      <w:r w:rsidR="009475DE" w:rsidRPr="009475DE">
        <w:rPr>
          <w:rFonts w:ascii="Times New Roman" w:hAnsi="Times New Roman"/>
          <w:i/>
          <w:sz w:val="20"/>
        </w:rPr>
        <w:t>)</w:t>
      </w:r>
      <w:r w:rsidR="00971985" w:rsidRPr="009475DE">
        <w:rPr>
          <w:rFonts w:ascii="Times New Roman" w:hAnsi="Times New Roman"/>
          <w:sz w:val="20"/>
        </w:rPr>
        <w:t xml:space="preserve"> 10, Le Caire, 2017, p. 25</w:t>
      </w:r>
      <w:r w:rsidRPr="009475DE">
        <w:rPr>
          <w:rFonts w:ascii="Times New Roman" w:hAnsi="Times New Roman"/>
          <w:sz w:val="20"/>
        </w:rPr>
        <w:t>-40.</w:t>
      </w:r>
    </w:p>
    <w:p w14:paraId="2D1A3E0C" w14:textId="77777777" w:rsidR="0052436A" w:rsidRPr="009475DE" w:rsidRDefault="0052436A" w:rsidP="00122623">
      <w:pPr>
        <w:spacing w:line="240" w:lineRule="auto"/>
        <w:rPr>
          <w:rFonts w:ascii="Times New Roman" w:hAnsi="Times New Roman"/>
          <w:sz w:val="20"/>
          <w:lang w:val="en-GB"/>
        </w:rPr>
      </w:pPr>
    </w:p>
    <w:p w14:paraId="62CB1D36" w14:textId="77777777" w:rsidR="00EA5458" w:rsidRPr="009475DE" w:rsidRDefault="00EA5458" w:rsidP="00122623">
      <w:pPr>
        <w:spacing w:line="240" w:lineRule="auto"/>
        <w:ind w:firstLine="0"/>
        <w:rPr>
          <w:rFonts w:ascii="Times New Roman" w:hAnsi="Times New Roman"/>
          <w:i/>
          <w:sz w:val="20"/>
        </w:rPr>
      </w:pPr>
      <w:r w:rsidRPr="009475DE">
        <w:rPr>
          <w:rFonts w:ascii="Times New Roman" w:hAnsi="Times New Roman"/>
          <w:i/>
          <w:sz w:val="20"/>
        </w:rPr>
        <w:t>CÉRAMIQUE</w:t>
      </w:r>
    </w:p>
    <w:p w14:paraId="252C8C11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>Lecuyo</w:t>
      </w:r>
      <w:r w:rsidR="00E27E16" w:rsidRPr="009475DE">
        <w:rPr>
          <w:rFonts w:ascii="Times New Roman" w:hAnsi="Times New Roman"/>
          <w:sz w:val="20"/>
        </w:rPr>
        <w:t>t et Geneviève</w:t>
      </w:r>
      <w:r w:rsidRPr="009475DE">
        <w:rPr>
          <w:rFonts w:ascii="Times New Roman" w:hAnsi="Times New Roman"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sz w:val="20"/>
        </w:rPr>
        <w:t>Pierrat</w:t>
      </w:r>
      <w:proofErr w:type="spellEnd"/>
      <w:r w:rsidRPr="009475DE">
        <w:rPr>
          <w:rFonts w:ascii="Times New Roman" w:hAnsi="Times New Roman"/>
          <w:sz w:val="20"/>
        </w:rPr>
        <w:t xml:space="preserve">, « À propos des lieux de production de quelques groupes céramiques trouvés à </w:t>
      </w:r>
      <w:proofErr w:type="spellStart"/>
      <w:r w:rsidRPr="009475DE">
        <w:rPr>
          <w:rFonts w:ascii="Times New Roman" w:hAnsi="Times New Roman"/>
          <w:sz w:val="20"/>
        </w:rPr>
        <w:t>Tôd</w:t>
      </w:r>
      <w:proofErr w:type="spellEnd"/>
      <w:r w:rsidRPr="009475DE">
        <w:rPr>
          <w:rFonts w:ascii="Times New Roman" w:hAnsi="Times New Roman"/>
          <w:sz w:val="20"/>
        </w:rPr>
        <w:t xml:space="preserve"> et dans la Vallée des Reines », </w:t>
      </w:r>
      <w:r w:rsidRPr="009475DE">
        <w:rPr>
          <w:rFonts w:ascii="Times New Roman" w:hAnsi="Times New Roman"/>
          <w:i/>
          <w:sz w:val="20"/>
        </w:rPr>
        <w:t>Cahiers de la céramique égyptienne</w:t>
      </w:r>
      <w:r w:rsidRPr="009475DE">
        <w:rPr>
          <w:rFonts w:ascii="Times New Roman" w:hAnsi="Times New Roman"/>
          <w:sz w:val="20"/>
        </w:rPr>
        <w:t xml:space="preserve"> (</w:t>
      </w:r>
      <w:r w:rsidRPr="009475DE">
        <w:rPr>
          <w:rFonts w:ascii="Times New Roman" w:hAnsi="Times New Roman"/>
          <w:i/>
          <w:sz w:val="20"/>
        </w:rPr>
        <w:t>CCE</w:t>
      </w:r>
      <w:r w:rsidRPr="009475DE">
        <w:rPr>
          <w:rFonts w:ascii="Times New Roman" w:hAnsi="Times New Roman"/>
          <w:sz w:val="20"/>
        </w:rPr>
        <w:t>) 3, Le Caire, 1992, p. 173-180.</w:t>
      </w:r>
    </w:p>
    <w:p w14:paraId="39062DC9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lastRenderedPageBreak/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 xml:space="preserve">Lecuyot, « La céramique du Ramesseum, étude préliminaire », </w:t>
      </w:r>
      <w:proofErr w:type="spellStart"/>
      <w:r w:rsidRPr="009475DE">
        <w:rPr>
          <w:rFonts w:ascii="Times New Roman" w:hAnsi="Times New Roman"/>
          <w:i/>
          <w:sz w:val="20"/>
        </w:rPr>
        <w:t>Memnonia</w:t>
      </w:r>
      <w:proofErr w:type="spellEnd"/>
      <w:r w:rsidRPr="009475DE">
        <w:rPr>
          <w:rFonts w:ascii="Times New Roman" w:hAnsi="Times New Roman"/>
          <w:sz w:val="20"/>
        </w:rPr>
        <w:t xml:space="preserve"> IV-V, Le Caire, 1994, p. 103-114 et Pl. XXI-XXII.</w:t>
      </w:r>
    </w:p>
    <w:p w14:paraId="3D17480B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 xml:space="preserve">Lecuyot, « La céramique de la Vallée des Reines, </w:t>
      </w:r>
      <w:r w:rsidR="00000C6A" w:rsidRPr="009475DE">
        <w:rPr>
          <w:rFonts w:ascii="Times New Roman" w:hAnsi="Times New Roman"/>
          <w:sz w:val="20"/>
        </w:rPr>
        <w:t>bilan</w:t>
      </w:r>
      <w:r w:rsidRPr="009475DE">
        <w:rPr>
          <w:rFonts w:ascii="Times New Roman" w:hAnsi="Times New Roman"/>
          <w:sz w:val="20"/>
        </w:rPr>
        <w:t xml:space="preserve"> préliminaire », </w:t>
      </w:r>
      <w:r w:rsidRPr="009475DE">
        <w:rPr>
          <w:rFonts w:ascii="Times New Roman" w:hAnsi="Times New Roman"/>
          <w:i/>
          <w:sz w:val="20"/>
        </w:rPr>
        <w:t>Cahiers de la céramique égyptienne</w:t>
      </w:r>
      <w:r w:rsidRPr="009475DE">
        <w:rPr>
          <w:rFonts w:ascii="Times New Roman" w:hAnsi="Times New Roman"/>
          <w:sz w:val="20"/>
        </w:rPr>
        <w:t xml:space="preserve"> (</w:t>
      </w:r>
      <w:r w:rsidRPr="009475DE">
        <w:rPr>
          <w:rFonts w:ascii="Times New Roman" w:hAnsi="Times New Roman"/>
          <w:i/>
          <w:sz w:val="20"/>
        </w:rPr>
        <w:t>CCE</w:t>
      </w:r>
      <w:r w:rsidR="006E7F30" w:rsidRPr="009475DE">
        <w:rPr>
          <w:rFonts w:ascii="Times New Roman" w:hAnsi="Times New Roman"/>
          <w:sz w:val="20"/>
        </w:rPr>
        <w:t>) 4, Le Caire, 1996, p. 145-169</w:t>
      </w:r>
      <w:r w:rsidRPr="009475DE">
        <w:rPr>
          <w:rFonts w:ascii="Times New Roman" w:hAnsi="Times New Roman"/>
          <w:sz w:val="20"/>
        </w:rPr>
        <w:t>.</w:t>
      </w:r>
    </w:p>
    <w:p w14:paraId="4133A789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 xml:space="preserve">Lecuyot, « La céramique provenant du secteur du </w:t>
      </w:r>
      <w:r w:rsidRPr="009475DE">
        <w:rPr>
          <w:rFonts w:ascii="Times New Roman" w:hAnsi="Times New Roman"/>
          <w:i/>
          <w:sz w:val="20"/>
        </w:rPr>
        <w:t>mastaba</w:t>
      </w:r>
      <w:r w:rsidRPr="009475DE">
        <w:rPr>
          <w:rFonts w:ascii="Times New Roman" w:hAnsi="Times New Roman"/>
          <w:sz w:val="20"/>
        </w:rPr>
        <w:t xml:space="preserve"> d’</w:t>
      </w:r>
      <w:proofErr w:type="spellStart"/>
      <w:r w:rsidRPr="009475DE">
        <w:rPr>
          <w:rFonts w:ascii="Times New Roman" w:hAnsi="Times New Roman"/>
          <w:sz w:val="20"/>
        </w:rPr>
        <w:t>Akhethetep</w:t>
      </w:r>
      <w:proofErr w:type="spellEnd"/>
      <w:r w:rsidRPr="009475DE">
        <w:rPr>
          <w:rFonts w:ascii="Times New Roman" w:hAnsi="Times New Roman"/>
          <w:sz w:val="20"/>
        </w:rPr>
        <w:t xml:space="preserve"> à </w:t>
      </w:r>
      <w:proofErr w:type="spellStart"/>
      <w:r w:rsidRPr="009475DE">
        <w:rPr>
          <w:rFonts w:ascii="Times New Roman" w:hAnsi="Times New Roman"/>
          <w:sz w:val="20"/>
        </w:rPr>
        <w:t>Saqqara</w:t>
      </w:r>
      <w:proofErr w:type="spellEnd"/>
      <w:r w:rsidRPr="009475DE">
        <w:rPr>
          <w:rFonts w:ascii="Times New Roman" w:hAnsi="Times New Roman"/>
          <w:sz w:val="20"/>
        </w:rPr>
        <w:t xml:space="preserve">. Observations préliminaires », </w:t>
      </w:r>
      <w:r w:rsidRPr="009475DE">
        <w:rPr>
          <w:rFonts w:ascii="Times New Roman" w:hAnsi="Times New Roman"/>
          <w:i/>
          <w:sz w:val="20"/>
        </w:rPr>
        <w:t>Cahiers de la céramique égyptienne</w:t>
      </w:r>
      <w:r w:rsidRPr="009475DE">
        <w:rPr>
          <w:rFonts w:ascii="Times New Roman" w:hAnsi="Times New Roman"/>
          <w:sz w:val="20"/>
        </w:rPr>
        <w:t xml:space="preserve"> (</w:t>
      </w:r>
      <w:r w:rsidRPr="009475DE">
        <w:rPr>
          <w:rFonts w:ascii="Times New Roman" w:hAnsi="Times New Roman"/>
          <w:i/>
          <w:sz w:val="20"/>
        </w:rPr>
        <w:t>CCE)</w:t>
      </w:r>
      <w:r w:rsidRPr="009475DE">
        <w:rPr>
          <w:rFonts w:ascii="Times New Roman" w:hAnsi="Times New Roman"/>
          <w:sz w:val="20"/>
        </w:rPr>
        <w:t xml:space="preserve"> 6, Le Caire, 2000, p. 235-260.</w:t>
      </w:r>
    </w:p>
    <w:p w14:paraId="75AF0EEE" w14:textId="77777777" w:rsidR="00EA5458" w:rsidRPr="009475DE" w:rsidRDefault="008862EB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Marc Étienne, </w:t>
      </w:r>
      <w:proofErr w:type="spellStart"/>
      <w:r w:rsidR="00E27E16" w:rsidRPr="009475DE">
        <w:rPr>
          <w:rFonts w:ascii="Times New Roman" w:hAnsi="Times New Roman"/>
          <w:sz w:val="20"/>
        </w:rPr>
        <w:t>Fancis</w:t>
      </w:r>
      <w:proofErr w:type="spellEnd"/>
      <w:r w:rsidR="00EA5458" w:rsidRPr="009475DE">
        <w:rPr>
          <w:rFonts w:ascii="Times New Roman" w:hAnsi="Times New Roman"/>
          <w:sz w:val="20"/>
        </w:rPr>
        <w:t xml:space="preserve"> </w:t>
      </w:r>
      <w:proofErr w:type="spellStart"/>
      <w:r w:rsidR="00EA5458" w:rsidRPr="009475DE">
        <w:rPr>
          <w:rFonts w:ascii="Times New Roman" w:hAnsi="Times New Roman"/>
          <w:sz w:val="20"/>
        </w:rPr>
        <w:t>Janot</w:t>
      </w:r>
      <w:proofErr w:type="spellEnd"/>
      <w:r w:rsidR="00EA5458" w:rsidRPr="009475DE">
        <w:rPr>
          <w:rFonts w:ascii="Times New Roman" w:hAnsi="Times New Roman"/>
          <w:sz w:val="20"/>
        </w:rPr>
        <w:t xml:space="preserve"> et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="00EA5458" w:rsidRPr="009475DE">
        <w:rPr>
          <w:rFonts w:ascii="Times New Roman" w:hAnsi="Times New Roman"/>
          <w:sz w:val="20"/>
        </w:rPr>
        <w:t xml:space="preserve">Lecuyot, « La mission du musée du Louvre à </w:t>
      </w:r>
      <w:proofErr w:type="spellStart"/>
      <w:r w:rsidR="00EA5458" w:rsidRPr="009475DE">
        <w:rPr>
          <w:rFonts w:ascii="Times New Roman" w:hAnsi="Times New Roman"/>
          <w:sz w:val="20"/>
        </w:rPr>
        <w:t>Saqqara</w:t>
      </w:r>
      <w:proofErr w:type="spellEnd"/>
      <w:r w:rsidR="00EA5458" w:rsidRPr="009475DE">
        <w:rPr>
          <w:rFonts w:ascii="Times New Roman" w:hAnsi="Times New Roman"/>
          <w:sz w:val="20"/>
        </w:rPr>
        <w:t xml:space="preserve"> : un contexte de rejets d'embaumement », </w:t>
      </w:r>
      <w:r w:rsidR="003D77BF" w:rsidRPr="009475DE">
        <w:rPr>
          <w:rFonts w:ascii="Times New Roman" w:hAnsi="Times New Roman"/>
          <w:i/>
          <w:sz w:val="20"/>
        </w:rPr>
        <w:t>Bulletin de l’Institut Français d’Archéologie Orientale</w:t>
      </w:r>
      <w:r w:rsidR="003D77BF" w:rsidRPr="009475DE">
        <w:rPr>
          <w:rFonts w:ascii="Times New Roman" w:hAnsi="Times New Roman"/>
          <w:sz w:val="20"/>
        </w:rPr>
        <w:t xml:space="preserve"> (</w:t>
      </w:r>
      <w:r w:rsidR="003D77BF" w:rsidRPr="009475DE">
        <w:rPr>
          <w:rFonts w:ascii="Times New Roman" w:hAnsi="Times New Roman"/>
          <w:i/>
          <w:color w:val="000000"/>
          <w:sz w:val="20"/>
        </w:rPr>
        <w:t>BIFAO)</w:t>
      </w:r>
      <w:r w:rsidR="003D77BF" w:rsidRPr="009475DE">
        <w:rPr>
          <w:rFonts w:ascii="Times New Roman" w:hAnsi="Times New Roman"/>
          <w:color w:val="000000"/>
          <w:sz w:val="20"/>
        </w:rPr>
        <w:t xml:space="preserve"> </w:t>
      </w:r>
      <w:r w:rsidR="00F252A8" w:rsidRPr="009475DE">
        <w:rPr>
          <w:rFonts w:ascii="Times New Roman" w:hAnsi="Times New Roman"/>
          <w:sz w:val="20"/>
        </w:rPr>
        <w:t>103, Le </w:t>
      </w:r>
      <w:r w:rsidR="00EA5458" w:rsidRPr="009475DE">
        <w:rPr>
          <w:rFonts w:ascii="Times New Roman" w:hAnsi="Times New Roman"/>
          <w:sz w:val="20"/>
        </w:rPr>
        <w:t>Caire, 2003, p. 191-201.</w:t>
      </w:r>
    </w:p>
    <w:p w14:paraId="57DCAA55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="00E27E16" w:rsidRPr="009475DE">
        <w:rPr>
          <w:rFonts w:ascii="Times New Roman" w:hAnsi="Times New Roman"/>
          <w:sz w:val="20"/>
        </w:rPr>
        <w:t>Lecuyot et Geneviève</w:t>
      </w:r>
      <w:r w:rsidRPr="009475DE">
        <w:rPr>
          <w:rFonts w:ascii="Times New Roman" w:hAnsi="Times New Roman"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sz w:val="20"/>
        </w:rPr>
        <w:t>Pierrat</w:t>
      </w:r>
      <w:proofErr w:type="spellEnd"/>
      <w:r w:rsidRPr="009475DE">
        <w:rPr>
          <w:rFonts w:ascii="Times New Roman" w:hAnsi="Times New Roman"/>
          <w:sz w:val="20"/>
        </w:rPr>
        <w:t xml:space="preserve">, « Corpus de la céramique trouvée à </w:t>
      </w:r>
      <w:proofErr w:type="spellStart"/>
      <w:r w:rsidRPr="009475DE">
        <w:rPr>
          <w:rFonts w:ascii="Times New Roman" w:hAnsi="Times New Roman"/>
          <w:sz w:val="20"/>
        </w:rPr>
        <w:t>Tôd</w:t>
      </w:r>
      <w:proofErr w:type="spellEnd"/>
      <w:r w:rsidRPr="009475DE">
        <w:rPr>
          <w:rFonts w:ascii="Times New Roman" w:hAnsi="Times New Roman"/>
          <w:sz w:val="20"/>
        </w:rPr>
        <w:t xml:space="preserve"> en 1980-1983 et en 1990 », </w:t>
      </w:r>
      <w:r w:rsidRPr="009475DE">
        <w:rPr>
          <w:rFonts w:ascii="Times New Roman" w:hAnsi="Times New Roman"/>
          <w:i/>
          <w:sz w:val="20"/>
        </w:rPr>
        <w:t>Cahiers de la céramique égyptienne</w:t>
      </w:r>
      <w:r w:rsidRPr="009475DE">
        <w:rPr>
          <w:rFonts w:ascii="Times New Roman" w:hAnsi="Times New Roman"/>
          <w:sz w:val="20"/>
        </w:rPr>
        <w:t xml:space="preserve"> (</w:t>
      </w:r>
      <w:r w:rsidRPr="009475DE">
        <w:rPr>
          <w:rFonts w:ascii="Times New Roman" w:hAnsi="Times New Roman"/>
          <w:i/>
          <w:sz w:val="20"/>
        </w:rPr>
        <w:t xml:space="preserve">CCE) </w:t>
      </w:r>
      <w:r w:rsidRPr="009475DE">
        <w:rPr>
          <w:rFonts w:ascii="Times New Roman" w:hAnsi="Times New Roman"/>
          <w:sz w:val="20"/>
        </w:rPr>
        <w:t xml:space="preserve">7, Le Caire, 2004, p. </w:t>
      </w:r>
      <w:r w:rsidRPr="009475DE">
        <w:rPr>
          <w:rFonts w:ascii="Times New Roman" w:hAnsi="Times New Roman"/>
          <w:color w:val="000000"/>
          <w:sz w:val="20"/>
        </w:rPr>
        <w:t>143-209</w:t>
      </w:r>
      <w:r w:rsidRPr="009475DE">
        <w:rPr>
          <w:rFonts w:ascii="Times New Roman" w:hAnsi="Times New Roman"/>
          <w:sz w:val="20"/>
        </w:rPr>
        <w:t>.</w:t>
      </w:r>
    </w:p>
    <w:p w14:paraId="477F720B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 xml:space="preserve">Lecuyot, « Amphores provenant de Thèbes-Ouest de la Basse Époque à l'époque copte », </w:t>
      </w:r>
      <w:r w:rsidRPr="009475DE">
        <w:rPr>
          <w:rFonts w:ascii="Times New Roman" w:hAnsi="Times New Roman"/>
          <w:i/>
          <w:sz w:val="20"/>
        </w:rPr>
        <w:t>Cahiers de la céramique égyptienne</w:t>
      </w:r>
      <w:r w:rsidRPr="009475DE">
        <w:rPr>
          <w:rFonts w:ascii="Times New Roman" w:hAnsi="Times New Roman"/>
          <w:sz w:val="20"/>
        </w:rPr>
        <w:t xml:space="preserve"> </w:t>
      </w:r>
      <w:r w:rsidRPr="009475DE">
        <w:rPr>
          <w:rFonts w:ascii="Times New Roman" w:hAnsi="Times New Roman"/>
          <w:i/>
          <w:sz w:val="20"/>
        </w:rPr>
        <w:t xml:space="preserve">(CCE </w:t>
      </w:r>
      <w:r w:rsidRPr="009475DE">
        <w:rPr>
          <w:rFonts w:ascii="Times New Roman" w:hAnsi="Times New Roman"/>
          <w:sz w:val="20"/>
        </w:rPr>
        <w:t>8</w:t>
      </w:r>
      <w:r w:rsidRPr="009475DE">
        <w:rPr>
          <w:rFonts w:ascii="Times New Roman" w:hAnsi="Times New Roman"/>
          <w:i/>
          <w:sz w:val="20"/>
        </w:rPr>
        <w:t>)</w:t>
      </w:r>
      <w:r w:rsidRPr="009475DE">
        <w:rPr>
          <w:rFonts w:ascii="Times New Roman" w:hAnsi="Times New Roman"/>
          <w:sz w:val="20"/>
        </w:rPr>
        <w:t>, Le Caire, 2007, p. 377-388.</w:t>
      </w:r>
    </w:p>
    <w:p w14:paraId="7F46F0CD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 xml:space="preserve">Lecuyot, « Amphores de la Basse Époque à l'époque copte provenant de </w:t>
      </w:r>
      <w:proofErr w:type="spellStart"/>
      <w:r w:rsidRPr="009475DE">
        <w:rPr>
          <w:rFonts w:ascii="Times New Roman" w:hAnsi="Times New Roman"/>
          <w:sz w:val="20"/>
        </w:rPr>
        <w:t>Saqqara</w:t>
      </w:r>
      <w:proofErr w:type="spellEnd"/>
      <w:r w:rsidRPr="009475DE">
        <w:rPr>
          <w:rFonts w:ascii="Times New Roman" w:hAnsi="Times New Roman"/>
          <w:sz w:val="20"/>
        </w:rPr>
        <w:t>, secteur du mastaba d'</w:t>
      </w:r>
      <w:proofErr w:type="spellStart"/>
      <w:r w:rsidRPr="009475DE">
        <w:rPr>
          <w:rFonts w:ascii="Times New Roman" w:hAnsi="Times New Roman"/>
          <w:sz w:val="20"/>
        </w:rPr>
        <w:t>Akhethetep</w:t>
      </w:r>
      <w:proofErr w:type="spellEnd"/>
      <w:r w:rsidRPr="009475DE">
        <w:rPr>
          <w:rFonts w:ascii="Times New Roman" w:hAnsi="Times New Roman"/>
          <w:sz w:val="20"/>
        </w:rPr>
        <w:t xml:space="preserve"> », </w:t>
      </w:r>
      <w:r w:rsidRPr="009475DE">
        <w:rPr>
          <w:rFonts w:ascii="Times New Roman" w:hAnsi="Times New Roman"/>
          <w:i/>
          <w:sz w:val="20"/>
        </w:rPr>
        <w:t>Cahiers de la céramique égyptienne</w:t>
      </w:r>
      <w:r w:rsidRPr="009475DE">
        <w:rPr>
          <w:rFonts w:ascii="Times New Roman" w:hAnsi="Times New Roman"/>
          <w:sz w:val="20"/>
        </w:rPr>
        <w:t xml:space="preserve"> </w:t>
      </w:r>
      <w:r w:rsidRPr="009475DE">
        <w:rPr>
          <w:rFonts w:ascii="Times New Roman" w:hAnsi="Times New Roman"/>
          <w:i/>
          <w:sz w:val="20"/>
        </w:rPr>
        <w:t xml:space="preserve">(CCE </w:t>
      </w:r>
      <w:r w:rsidRPr="009475DE">
        <w:rPr>
          <w:rFonts w:ascii="Times New Roman" w:hAnsi="Times New Roman"/>
          <w:sz w:val="20"/>
        </w:rPr>
        <w:t>8</w:t>
      </w:r>
      <w:r w:rsidRPr="009475DE">
        <w:rPr>
          <w:rFonts w:ascii="Times New Roman" w:hAnsi="Times New Roman"/>
          <w:i/>
          <w:sz w:val="20"/>
        </w:rPr>
        <w:t>)</w:t>
      </w:r>
      <w:r w:rsidRPr="009475DE">
        <w:rPr>
          <w:rFonts w:ascii="Times New Roman" w:hAnsi="Times New Roman"/>
          <w:sz w:val="20"/>
        </w:rPr>
        <w:t>, Le Caire, 2007, p. 199-206.</w:t>
      </w:r>
    </w:p>
    <w:p w14:paraId="5F90DC63" w14:textId="77777777" w:rsidR="00EA5458" w:rsidRPr="009475DE" w:rsidRDefault="00E27E16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 Delphine</w:t>
      </w:r>
      <w:r w:rsidR="00EA5458" w:rsidRPr="009475DE">
        <w:rPr>
          <w:rFonts w:ascii="Times New Roman" w:hAnsi="Times New Roman"/>
          <w:sz w:val="20"/>
        </w:rPr>
        <w:t xml:space="preserve"> </w:t>
      </w:r>
      <w:proofErr w:type="spellStart"/>
      <w:r w:rsidR="00EA5458" w:rsidRPr="009475DE">
        <w:rPr>
          <w:rFonts w:ascii="Times New Roman" w:hAnsi="Times New Roman"/>
          <w:sz w:val="20"/>
        </w:rPr>
        <w:t>Dixneuf</w:t>
      </w:r>
      <w:proofErr w:type="spellEnd"/>
      <w:r w:rsidR="00EA5458" w:rsidRPr="009475DE">
        <w:rPr>
          <w:rFonts w:ascii="Times New Roman" w:hAnsi="Times New Roman"/>
          <w:sz w:val="20"/>
        </w:rPr>
        <w:t xml:space="preserve"> et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="00EA5458" w:rsidRPr="009475DE">
        <w:rPr>
          <w:rFonts w:ascii="Times New Roman" w:hAnsi="Times New Roman"/>
          <w:sz w:val="20"/>
        </w:rPr>
        <w:t xml:space="preserve">Lecuyot, « Notes préliminaire sur les amphores découvertes par la mission Recherches sur les ateliers hellénistique et romain de </w:t>
      </w:r>
      <w:proofErr w:type="spellStart"/>
      <w:r w:rsidR="00EA5458" w:rsidRPr="009475DE">
        <w:rPr>
          <w:rFonts w:ascii="Times New Roman" w:hAnsi="Times New Roman"/>
          <w:sz w:val="20"/>
        </w:rPr>
        <w:t>Bouto</w:t>
      </w:r>
      <w:proofErr w:type="spellEnd"/>
      <w:r w:rsidR="00EA5458" w:rsidRPr="009475DE">
        <w:rPr>
          <w:rFonts w:ascii="Times New Roman" w:hAnsi="Times New Roman"/>
          <w:sz w:val="20"/>
        </w:rPr>
        <w:t xml:space="preserve"> » (2002-2003), </w:t>
      </w:r>
      <w:r w:rsidR="00EA5458" w:rsidRPr="009475DE">
        <w:rPr>
          <w:rFonts w:ascii="Times New Roman" w:hAnsi="Times New Roman"/>
          <w:i/>
          <w:sz w:val="20"/>
        </w:rPr>
        <w:t>Cahiers de la céramique égyptienne</w:t>
      </w:r>
      <w:r w:rsidR="00EA5458" w:rsidRPr="009475DE">
        <w:rPr>
          <w:rFonts w:ascii="Times New Roman" w:hAnsi="Times New Roman"/>
          <w:sz w:val="20"/>
        </w:rPr>
        <w:t xml:space="preserve"> </w:t>
      </w:r>
      <w:r w:rsidR="00EA5458" w:rsidRPr="009475DE">
        <w:rPr>
          <w:rFonts w:ascii="Times New Roman" w:hAnsi="Times New Roman"/>
          <w:i/>
          <w:sz w:val="20"/>
        </w:rPr>
        <w:t>(CCE </w:t>
      </w:r>
      <w:r w:rsidR="00EA5458" w:rsidRPr="009475DE">
        <w:rPr>
          <w:rFonts w:ascii="Times New Roman" w:hAnsi="Times New Roman"/>
          <w:sz w:val="20"/>
        </w:rPr>
        <w:t>8</w:t>
      </w:r>
      <w:r w:rsidR="00EA5458" w:rsidRPr="009475DE">
        <w:rPr>
          <w:rFonts w:ascii="Times New Roman" w:hAnsi="Times New Roman"/>
          <w:i/>
          <w:sz w:val="20"/>
        </w:rPr>
        <w:t>)</w:t>
      </w:r>
      <w:r w:rsidR="00EA5458" w:rsidRPr="009475DE">
        <w:rPr>
          <w:rFonts w:ascii="Times New Roman" w:hAnsi="Times New Roman"/>
          <w:sz w:val="20"/>
        </w:rPr>
        <w:t>, Le Caire, 2007, p. 135-142.</w:t>
      </w:r>
    </w:p>
    <w:p w14:paraId="53639BCE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 xml:space="preserve">Lecuyot, « Quelques vases Bès sortis des sables de </w:t>
      </w:r>
      <w:proofErr w:type="spellStart"/>
      <w:r w:rsidRPr="009475DE">
        <w:rPr>
          <w:rFonts w:ascii="Times New Roman" w:hAnsi="Times New Roman"/>
          <w:sz w:val="20"/>
        </w:rPr>
        <w:t>Saqqara</w:t>
      </w:r>
      <w:proofErr w:type="spellEnd"/>
      <w:r w:rsidRPr="009475DE">
        <w:rPr>
          <w:rFonts w:ascii="Times New Roman" w:hAnsi="Times New Roman"/>
          <w:sz w:val="20"/>
        </w:rPr>
        <w:t xml:space="preserve"> », </w:t>
      </w:r>
      <w:r w:rsidR="00E27E16" w:rsidRPr="009475DE">
        <w:rPr>
          <w:rFonts w:ascii="Times New Roman" w:hAnsi="Times New Roman"/>
          <w:color w:val="000000"/>
          <w:sz w:val="20"/>
        </w:rPr>
        <w:t xml:space="preserve">dans Isabelle </w:t>
      </w:r>
      <w:proofErr w:type="spellStart"/>
      <w:r w:rsidR="00E27E16" w:rsidRPr="009475DE">
        <w:rPr>
          <w:rFonts w:ascii="Times New Roman" w:hAnsi="Times New Roman"/>
          <w:color w:val="000000"/>
          <w:sz w:val="20"/>
        </w:rPr>
        <w:t>Régen</w:t>
      </w:r>
      <w:proofErr w:type="spellEnd"/>
      <w:r w:rsidR="00E27E16" w:rsidRPr="009475DE">
        <w:rPr>
          <w:rFonts w:ascii="Times New Roman" w:hAnsi="Times New Roman"/>
          <w:color w:val="000000"/>
          <w:sz w:val="20"/>
        </w:rPr>
        <w:t xml:space="preserve"> et Frédéric</w:t>
      </w:r>
      <w:r w:rsidRPr="009475DE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color w:val="000000"/>
          <w:sz w:val="20"/>
        </w:rPr>
        <w:t>Servajean</w:t>
      </w:r>
      <w:proofErr w:type="spellEnd"/>
      <w:r w:rsidRPr="009475DE">
        <w:rPr>
          <w:rFonts w:ascii="Times New Roman" w:hAnsi="Times New Roman"/>
          <w:color w:val="000000"/>
          <w:sz w:val="20"/>
        </w:rPr>
        <w:t xml:space="preserve"> (éd.), </w:t>
      </w:r>
      <w:r w:rsidRPr="009475DE">
        <w:rPr>
          <w:rFonts w:ascii="Times New Roman" w:hAnsi="Times New Roman"/>
          <w:i/>
          <w:color w:val="000000"/>
          <w:sz w:val="20"/>
        </w:rPr>
        <w:t xml:space="preserve">Verba manent. Recueil d'études dédiées à Dimitri </w:t>
      </w:r>
      <w:proofErr w:type="spellStart"/>
      <w:r w:rsidRPr="009475DE">
        <w:rPr>
          <w:rFonts w:ascii="Times New Roman" w:hAnsi="Times New Roman"/>
          <w:i/>
          <w:color w:val="000000"/>
          <w:sz w:val="20"/>
        </w:rPr>
        <w:t>Meeks</w:t>
      </w:r>
      <w:proofErr w:type="spellEnd"/>
      <w:r w:rsidRPr="009475DE">
        <w:rPr>
          <w:rFonts w:ascii="Times New Roman" w:hAnsi="Times New Roman"/>
          <w:i/>
          <w:color w:val="000000"/>
          <w:sz w:val="20"/>
        </w:rPr>
        <w:t xml:space="preserve"> par ses collègues et amis, Cahiers « Égypte Nilotique et Méditerranéenne » (</w:t>
      </w:r>
      <w:proofErr w:type="spellStart"/>
      <w:r w:rsidRPr="009475DE">
        <w:rPr>
          <w:rFonts w:ascii="Times New Roman" w:hAnsi="Times New Roman"/>
          <w:i/>
          <w:color w:val="000000"/>
          <w:sz w:val="20"/>
        </w:rPr>
        <w:t>CENiM</w:t>
      </w:r>
      <w:proofErr w:type="spellEnd"/>
      <w:r w:rsidRPr="009475DE">
        <w:rPr>
          <w:rFonts w:ascii="Times New Roman" w:hAnsi="Times New Roman"/>
          <w:i/>
          <w:color w:val="000000"/>
          <w:sz w:val="20"/>
        </w:rPr>
        <w:t xml:space="preserve">) </w:t>
      </w:r>
      <w:r w:rsidRPr="009475DE">
        <w:rPr>
          <w:rFonts w:ascii="Times New Roman" w:hAnsi="Times New Roman"/>
          <w:color w:val="000000"/>
          <w:sz w:val="20"/>
        </w:rPr>
        <w:t>2, Montpellier, 2009, p. 255-265.</w:t>
      </w:r>
    </w:p>
    <w:p w14:paraId="2F5CFF82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 xml:space="preserve">Lecuyot, « La céramique provenant du secteur du sanctuaire du Ramesseum », </w:t>
      </w:r>
      <w:proofErr w:type="spellStart"/>
      <w:r w:rsidRPr="009475DE">
        <w:rPr>
          <w:rFonts w:ascii="Times New Roman" w:hAnsi="Times New Roman"/>
          <w:i/>
          <w:sz w:val="20"/>
        </w:rPr>
        <w:t>Memnonia</w:t>
      </w:r>
      <w:proofErr w:type="spellEnd"/>
      <w:r w:rsidRPr="009475DE">
        <w:rPr>
          <w:rFonts w:ascii="Times New Roman" w:hAnsi="Times New Roman"/>
          <w:sz w:val="20"/>
        </w:rPr>
        <w:t xml:space="preserve"> XXI</w:t>
      </w:r>
      <w:r w:rsidR="00DE6B33" w:rsidRPr="009475DE">
        <w:rPr>
          <w:rFonts w:ascii="Times New Roman" w:hAnsi="Times New Roman"/>
          <w:sz w:val="20"/>
        </w:rPr>
        <w:t>II, 2012</w:t>
      </w:r>
      <w:r w:rsidRPr="009475DE">
        <w:rPr>
          <w:rFonts w:ascii="Times New Roman" w:hAnsi="Times New Roman"/>
          <w:sz w:val="20"/>
        </w:rPr>
        <w:t>, p. 99-135.</w:t>
      </w:r>
    </w:p>
    <w:p w14:paraId="1DC2F79E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 xml:space="preserve">Lecuyot, « La céramique du Ramesseum et de ses abords, état des recherches », </w:t>
      </w:r>
      <w:r w:rsidR="00E27E16" w:rsidRPr="009475DE">
        <w:rPr>
          <w:rFonts w:ascii="Times New Roman" w:hAnsi="Times New Roman"/>
          <w:i/>
          <w:sz w:val="20"/>
        </w:rPr>
        <w:t>Bulletin de liaison du groupe international d’étude de la céramique égyptienne (</w:t>
      </w:r>
      <w:r w:rsidRPr="009475DE">
        <w:rPr>
          <w:rFonts w:ascii="Times New Roman" w:hAnsi="Times New Roman"/>
          <w:i/>
          <w:sz w:val="20"/>
        </w:rPr>
        <w:t>BCE</w:t>
      </w:r>
      <w:r w:rsidR="00E27E16" w:rsidRPr="009475DE">
        <w:rPr>
          <w:rFonts w:ascii="Times New Roman" w:hAnsi="Times New Roman"/>
          <w:i/>
          <w:sz w:val="20"/>
        </w:rPr>
        <w:t>)</w:t>
      </w:r>
      <w:r w:rsidRPr="009475DE">
        <w:rPr>
          <w:rFonts w:ascii="Times New Roman" w:hAnsi="Times New Roman"/>
          <w:sz w:val="20"/>
        </w:rPr>
        <w:t xml:space="preserve"> 24, 2014, p. 101-120.</w:t>
      </w:r>
    </w:p>
    <w:p w14:paraId="5BA2369F" w14:textId="77777777" w:rsidR="00323DC5" w:rsidRPr="009475DE" w:rsidRDefault="009D40BB" w:rsidP="009D40B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</w:t>
      </w:r>
      <w:r w:rsidR="003F777E" w:rsidRPr="009475DE">
        <w:rPr>
          <w:rFonts w:ascii="Times New Roman" w:hAnsi="Times New Roman"/>
          <w:sz w:val="20"/>
        </w:rPr>
        <w:t xml:space="preserve">Guy </w:t>
      </w:r>
      <w:r w:rsidR="00323DC5" w:rsidRPr="009475DE">
        <w:rPr>
          <w:rFonts w:ascii="Times New Roman" w:hAnsi="Times New Roman"/>
          <w:sz w:val="20"/>
        </w:rPr>
        <w:t>Lecuyot, « </w:t>
      </w:r>
      <w:proofErr w:type="spellStart"/>
      <w:r w:rsidR="00323DC5" w:rsidRPr="009475DE">
        <w:rPr>
          <w:rFonts w:ascii="Times New Roman" w:hAnsi="Times New Roman"/>
          <w:i/>
          <w:sz w:val="20"/>
        </w:rPr>
        <w:t>Aha</w:t>
      </w:r>
      <w:proofErr w:type="spellEnd"/>
      <w:r w:rsidR="00323DC5" w:rsidRPr="009475DE">
        <w:rPr>
          <w:rFonts w:ascii="Times New Roman" w:hAnsi="Times New Roman"/>
          <w:sz w:val="20"/>
        </w:rPr>
        <w:t xml:space="preserve"> ! </w:t>
      </w:r>
      <w:proofErr w:type="gramStart"/>
      <w:r w:rsidR="00323DC5" w:rsidRPr="009475DE">
        <w:rPr>
          <w:rFonts w:ascii="Times New Roman" w:hAnsi="Times New Roman"/>
          <w:sz w:val="20"/>
        </w:rPr>
        <w:t>un</w:t>
      </w:r>
      <w:proofErr w:type="gramEnd"/>
      <w:r w:rsidR="00323DC5" w:rsidRPr="009475DE">
        <w:rPr>
          <w:rFonts w:ascii="Times New Roman" w:hAnsi="Times New Roman"/>
          <w:sz w:val="20"/>
        </w:rPr>
        <w:t xml:space="preserve"> Bès », </w:t>
      </w:r>
      <w:r w:rsidR="00323DC5" w:rsidRPr="009475DE">
        <w:rPr>
          <w:rFonts w:ascii="Times New Roman" w:hAnsi="Times New Roman"/>
          <w:i/>
          <w:sz w:val="20"/>
        </w:rPr>
        <w:t xml:space="preserve">Varia </w:t>
      </w:r>
      <w:proofErr w:type="spellStart"/>
      <w:r w:rsidR="00323DC5" w:rsidRPr="009475DE">
        <w:rPr>
          <w:rFonts w:ascii="Times New Roman" w:hAnsi="Times New Roman"/>
          <w:i/>
          <w:sz w:val="20"/>
        </w:rPr>
        <w:t>Cybelia</w:t>
      </w:r>
      <w:proofErr w:type="spellEnd"/>
      <w:r w:rsidR="00323DC5" w:rsidRPr="009475DE">
        <w:rPr>
          <w:rFonts w:ascii="Times New Roman" w:hAnsi="Times New Roman"/>
          <w:sz w:val="20"/>
        </w:rPr>
        <w:t xml:space="preserve"> 1, Paris, 2014, p. 77-82.</w:t>
      </w:r>
    </w:p>
    <w:p w14:paraId="791663E0" w14:textId="77777777" w:rsidR="009D40BB" w:rsidRPr="009475DE" w:rsidRDefault="009D40BB" w:rsidP="009D40B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Guy Lecuyot, « Matériel de cuisine « copte » provenant de </w:t>
      </w:r>
      <w:proofErr w:type="spellStart"/>
      <w:r w:rsidRPr="009475DE">
        <w:rPr>
          <w:rFonts w:ascii="Times New Roman" w:hAnsi="Times New Roman"/>
          <w:sz w:val="20"/>
        </w:rPr>
        <w:t>Saqqara</w:t>
      </w:r>
      <w:proofErr w:type="spellEnd"/>
      <w:r w:rsidRPr="009475DE">
        <w:rPr>
          <w:rFonts w:ascii="Times New Roman" w:hAnsi="Times New Roman"/>
          <w:sz w:val="20"/>
        </w:rPr>
        <w:t xml:space="preserve"> », </w:t>
      </w:r>
      <w:r w:rsidRPr="009475DE">
        <w:rPr>
          <w:rFonts w:ascii="Times New Roman" w:hAnsi="Times New Roman"/>
          <w:i/>
          <w:sz w:val="20"/>
        </w:rPr>
        <w:t>Bulletin de liaison du groupe international d’étude de la céramique égyptienne (BCE)</w:t>
      </w:r>
      <w:r w:rsidR="005A273D" w:rsidRPr="009475DE">
        <w:rPr>
          <w:rFonts w:ascii="Times New Roman" w:hAnsi="Times New Roman"/>
          <w:sz w:val="20"/>
        </w:rPr>
        <w:t xml:space="preserve"> 25, 2015, p. 127-147</w:t>
      </w:r>
      <w:r w:rsidRPr="009475DE">
        <w:rPr>
          <w:rFonts w:ascii="Times New Roman" w:hAnsi="Times New Roman"/>
          <w:sz w:val="20"/>
        </w:rPr>
        <w:t>.</w:t>
      </w:r>
    </w:p>
    <w:p w14:paraId="6B027AB7" w14:textId="77777777" w:rsidR="00DF76DE" w:rsidRPr="009475DE" w:rsidRDefault="0069130C" w:rsidP="0069130C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</w:t>
      </w:r>
      <w:r w:rsidR="00DF76DE" w:rsidRPr="009475DE">
        <w:rPr>
          <w:rFonts w:ascii="Times New Roman" w:hAnsi="Times New Roman"/>
          <w:sz w:val="20"/>
        </w:rPr>
        <w:t>Guy Lecuyot, « Poteries de l’Ancien Empire provenant du secteur du mastaba d’</w:t>
      </w:r>
      <w:proofErr w:type="spellStart"/>
      <w:r w:rsidR="00DF76DE" w:rsidRPr="009475DE">
        <w:rPr>
          <w:rFonts w:ascii="Times New Roman" w:hAnsi="Times New Roman"/>
          <w:sz w:val="20"/>
        </w:rPr>
        <w:t>Akhethetep</w:t>
      </w:r>
      <w:proofErr w:type="spellEnd"/>
      <w:r w:rsidR="00DF76DE" w:rsidRPr="009475DE">
        <w:rPr>
          <w:rFonts w:ascii="Times New Roman" w:hAnsi="Times New Roman"/>
          <w:sz w:val="20"/>
        </w:rPr>
        <w:t xml:space="preserve"> Fouilles du musée du Louvre à </w:t>
      </w:r>
      <w:proofErr w:type="spellStart"/>
      <w:r w:rsidR="00DF76DE" w:rsidRPr="009475DE">
        <w:rPr>
          <w:rFonts w:ascii="Times New Roman" w:hAnsi="Times New Roman"/>
          <w:sz w:val="20"/>
        </w:rPr>
        <w:t>Saqqara</w:t>
      </w:r>
      <w:proofErr w:type="spellEnd"/>
      <w:r w:rsidR="00DF76DE" w:rsidRPr="009475DE">
        <w:rPr>
          <w:rFonts w:ascii="Times New Roman" w:hAnsi="Times New Roman"/>
          <w:sz w:val="20"/>
        </w:rPr>
        <w:t xml:space="preserve"> », </w:t>
      </w:r>
      <w:r w:rsidR="00DF76DE" w:rsidRPr="009475DE">
        <w:rPr>
          <w:rFonts w:ascii="Times New Roman" w:hAnsi="Times New Roman"/>
          <w:i/>
          <w:sz w:val="20"/>
        </w:rPr>
        <w:t>Bulletin de liaison de la céramique égyptienne</w:t>
      </w:r>
      <w:r w:rsidR="00DF76DE" w:rsidRPr="009475DE">
        <w:rPr>
          <w:rFonts w:ascii="Times New Roman" w:hAnsi="Times New Roman"/>
          <w:sz w:val="20"/>
        </w:rPr>
        <w:t xml:space="preserve"> (</w:t>
      </w:r>
      <w:r w:rsidR="00DF76DE" w:rsidRPr="009475DE">
        <w:rPr>
          <w:rFonts w:ascii="Times New Roman" w:hAnsi="Times New Roman"/>
          <w:i/>
          <w:sz w:val="20"/>
        </w:rPr>
        <w:t>BCE)</w:t>
      </w:r>
      <w:r w:rsidR="00DF76DE" w:rsidRPr="009475DE">
        <w:rPr>
          <w:rFonts w:ascii="Times New Roman" w:hAnsi="Times New Roman"/>
          <w:sz w:val="20"/>
        </w:rPr>
        <w:t xml:space="preserve"> 26, 2016, </w:t>
      </w:r>
      <w:r w:rsidR="009D15A1" w:rsidRPr="009475DE">
        <w:rPr>
          <w:rFonts w:ascii="Times New Roman" w:hAnsi="Times New Roman"/>
          <w:sz w:val="20"/>
        </w:rPr>
        <w:t>p. 131-141</w:t>
      </w:r>
      <w:r w:rsidR="00DF76DE" w:rsidRPr="009475DE">
        <w:rPr>
          <w:rFonts w:ascii="Times New Roman" w:hAnsi="Times New Roman"/>
          <w:sz w:val="20"/>
        </w:rPr>
        <w:t>.</w:t>
      </w:r>
    </w:p>
    <w:p w14:paraId="592A9F83" w14:textId="77777777" w:rsidR="0069130C" w:rsidRPr="009475DE" w:rsidRDefault="0069130C" w:rsidP="0069130C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Romain David, Mohamed Naguib </w:t>
      </w:r>
      <w:proofErr w:type="spellStart"/>
      <w:r w:rsidRPr="009475DE">
        <w:rPr>
          <w:rFonts w:ascii="Times New Roman" w:hAnsi="Times New Roman"/>
          <w:sz w:val="20"/>
        </w:rPr>
        <w:t>Reda</w:t>
      </w:r>
      <w:proofErr w:type="spellEnd"/>
      <w:r w:rsidRPr="009475DE">
        <w:rPr>
          <w:rFonts w:ascii="Times New Roman" w:hAnsi="Times New Roman"/>
          <w:sz w:val="20"/>
        </w:rPr>
        <w:t xml:space="preserve">, </w:t>
      </w:r>
      <w:proofErr w:type="spellStart"/>
      <w:r w:rsidRPr="009475DE">
        <w:rPr>
          <w:rFonts w:ascii="Times New Roman" w:hAnsi="Times New Roman"/>
          <w:sz w:val="20"/>
        </w:rPr>
        <w:t>Zulema</w:t>
      </w:r>
      <w:proofErr w:type="spellEnd"/>
      <w:r w:rsidRPr="009475DE">
        <w:rPr>
          <w:rFonts w:ascii="Times New Roman" w:hAnsi="Times New Roman"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sz w:val="20"/>
        </w:rPr>
        <w:t>Barahona</w:t>
      </w:r>
      <w:proofErr w:type="spellEnd"/>
      <w:r w:rsidRPr="009475DE">
        <w:rPr>
          <w:rFonts w:ascii="Times New Roman" w:hAnsi="Times New Roman"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sz w:val="20"/>
        </w:rPr>
        <w:t>Mendieta</w:t>
      </w:r>
      <w:proofErr w:type="spellEnd"/>
      <w:r w:rsidRPr="009475DE">
        <w:rPr>
          <w:rFonts w:ascii="Times New Roman" w:hAnsi="Times New Roman"/>
          <w:sz w:val="20"/>
        </w:rPr>
        <w:t xml:space="preserve">, Anna </w:t>
      </w:r>
      <w:proofErr w:type="spellStart"/>
      <w:r w:rsidRPr="009475DE">
        <w:rPr>
          <w:rFonts w:ascii="Times New Roman" w:hAnsi="Times New Roman"/>
          <w:sz w:val="20"/>
        </w:rPr>
        <w:t>Consonni</w:t>
      </w:r>
      <w:proofErr w:type="spellEnd"/>
      <w:r w:rsidRPr="009475DE">
        <w:rPr>
          <w:rFonts w:ascii="Times New Roman" w:hAnsi="Times New Roman"/>
          <w:sz w:val="20"/>
        </w:rPr>
        <w:t xml:space="preserve">, Guy Lecuyot, Nadia </w:t>
      </w:r>
      <w:proofErr w:type="spellStart"/>
      <w:r w:rsidRPr="009475DE">
        <w:rPr>
          <w:rFonts w:ascii="Times New Roman" w:hAnsi="Times New Roman"/>
          <w:sz w:val="20"/>
        </w:rPr>
        <w:t>Licitra</w:t>
      </w:r>
      <w:proofErr w:type="spellEnd"/>
      <w:r w:rsidRPr="009475DE">
        <w:rPr>
          <w:rFonts w:ascii="Times New Roman" w:hAnsi="Times New Roman"/>
          <w:sz w:val="20"/>
        </w:rPr>
        <w:t xml:space="preserve">, Antigone </w:t>
      </w:r>
      <w:proofErr w:type="spellStart"/>
      <w:r w:rsidRPr="009475DE">
        <w:rPr>
          <w:rFonts w:ascii="Times New Roman" w:hAnsi="Times New Roman"/>
          <w:sz w:val="20"/>
        </w:rPr>
        <w:t>Marangou</w:t>
      </w:r>
      <w:proofErr w:type="spellEnd"/>
      <w:r w:rsidRPr="009475DE">
        <w:rPr>
          <w:rFonts w:ascii="Times New Roman" w:hAnsi="Times New Roman"/>
          <w:sz w:val="20"/>
        </w:rPr>
        <w:t xml:space="preserve">, Sylvie Marchand, </w:t>
      </w:r>
      <w:r w:rsidR="00A26C29">
        <w:rPr>
          <w:rFonts w:ascii="Times New Roman" w:hAnsi="Times New Roman"/>
          <w:sz w:val="20"/>
        </w:rPr>
        <w:t>Aurélia Masson, Gabor Schreiber et</w:t>
      </w:r>
      <w:r w:rsidRPr="009475DE">
        <w:rPr>
          <w:rFonts w:ascii="Times New Roman" w:hAnsi="Times New Roman"/>
          <w:sz w:val="20"/>
        </w:rPr>
        <w:t xml:space="preserve"> Aude </w:t>
      </w:r>
      <w:proofErr w:type="spellStart"/>
      <w:r w:rsidRPr="009475DE">
        <w:rPr>
          <w:rFonts w:ascii="Times New Roman" w:hAnsi="Times New Roman"/>
          <w:sz w:val="20"/>
        </w:rPr>
        <w:t>Simoni</w:t>
      </w:r>
      <w:proofErr w:type="spellEnd"/>
      <w:r w:rsidRPr="009475DE">
        <w:rPr>
          <w:rFonts w:ascii="Times New Roman" w:hAnsi="Times New Roman"/>
          <w:sz w:val="20"/>
        </w:rPr>
        <w:t>, « </w:t>
      </w:r>
      <w:proofErr w:type="spellStart"/>
      <w:r w:rsidRPr="009475DE">
        <w:rPr>
          <w:rFonts w:ascii="Times New Roman" w:hAnsi="Times New Roman"/>
          <w:sz w:val="20"/>
        </w:rPr>
        <w:t>Theban</w:t>
      </w:r>
      <w:proofErr w:type="spellEnd"/>
      <w:r w:rsidRPr="009475DE">
        <w:rPr>
          <w:rFonts w:ascii="Times New Roman" w:hAnsi="Times New Roman"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sz w:val="20"/>
        </w:rPr>
        <w:t>Ceramics</w:t>
      </w:r>
      <w:proofErr w:type="spellEnd"/>
      <w:r w:rsidRPr="009475DE">
        <w:rPr>
          <w:rFonts w:ascii="Times New Roman" w:hAnsi="Times New Roman"/>
          <w:sz w:val="20"/>
        </w:rPr>
        <w:t xml:space="preserve"> in </w:t>
      </w:r>
      <w:proofErr w:type="spellStart"/>
      <w:r w:rsidRPr="009475DE">
        <w:rPr>
          <w:rFonts w:ascii="Times New Roman" w:hAnsi="Times New Roman"/>
          <w:sz w:val="20"/>
        </w:rPr>
        <w:t>Ptolemaic</w:t>
      </w:r>
      <w:proofErr w:type="spellEnd"/>
      <w:r w:rsidRPr="009475DE">
        <w:rPr>
          <w:rFonts w:ascii="Times New Roman" w:hAnsi="Times New Roman"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sz w:val="20"/>
        </w:rPr>
        <w:t>Context</w:t>
      </w:r>
      <w:proofErr w:type="spellEnd"/>
      <w:r w:rsidRPr="009475DE">
        <w:rPr>
          <w:rFonts w:ascii="Times New Roman" w:hAnsi="Times New Roman"/>
          <w:sz w:val="20"/>
        </w:rPr>
        <w:t xml:space="preserve"> – </w:t>
      </w:r>
      <w:proofErr w:type="spellStart"/>
      <w:r w:rsidRPr="009475DE">
        <w:rPr>
          <w:rFonts w:ascii="Times New Roman" w:hAnsi="Times New Roman"/>
          <w:sz w:val="20"/>
        </w:rPr>
        <w:t>Fabrics</w:t>
      </w:r>
      <w:proofErr w:type="spellEnd"/>
      <w:r w:rsidRPr="009475DE">
        <w:rPr>
          <w:rFonts w:ascii="Times New Roman" w:hAnsi="Times New Roman"/>
          <w:sz w:val="20"/>
        </w:rPr>
        <w:t xml:space="preserve"> Classification », dans Romain David (éd.), </w:t>
      </w:r>
      <w:r w:rsidRPr="009475DE">
        <w:rPr>
          <w:rFonts w:ascii="Times New Roman" w:hAnsi="Times New Roman"/>
          <w:i/>
          <w:sz w:val="20"/>
        </w:rPr>
        <w:t>Céramiques ptolémaïques de la région thébaine</w:t>
      </w:r>
      <w:r w:rsidRPr="009475DE">
        <w:rPr>
          <w:rFonts w:ascii="Times New Roman" w:hAnsi="Times New Roman"/>
          <w:sz w:val="20"/>
        </w:rPr>
        <w:t xml:space="preserve">, </w:t>
      </w:r>
      <w:r w:rsidRPr="009475DE">
        <w:rPr>
          <w:rFonts w:ascii="Times New Roman" w:hAnsi="Times New Roman"/>
          <w:i/>
          <w:sz w:val="20"/>
        </w:rPr>
        <w:t>Actes de la table ronde de Karnak les 28</w:t>
      </w:r>
      <w:r w:rsidRPr="009475DE">
        <w:rPr>
          <w:rFonts w:ascii="Times New Roman" w:hAnsi="Times New Roman"/>
          <w:i/>
          <w:sz w:val="20"/>
          <w:vertAlign w:val="superscript"/>
        </w:rPr>
        <w:t xml:space="preserve"> </w:t>
      </w:r>
      <w:r w:rsidRPr="009475DE">
        <w:rPr>
          <w:rFonts w:ascii="Times New Roman" w:hAnsi="Times New Roman"/>
          <w:i/>
          <w:sz w:val="20"/>
        </w:rPr>
        <w:t>et 29 septembre 2014</w:t>
      </w:r>
      <w:r w:rsidRPr="009475DE">
        <w:rPr>
          <w:rFonts w:ascii="Times New Roman" w:hAnsi="Times New Roman"/>
          <w:sz w:val="20"/>
        </w:rPr>
        <w:t xml:space="preserve">, </w:t>
      </w:r>
      <w:r w:rsidRPr="009475DE">
        <w:rPr>
          <w:rFonts w:ascii="Times New Roman" w:hAnsi="Times New Roman"/>
          <w:i/>
          <w:sz w:val="20"/>
        </w:rPr>
        <w:t xml:space="preserve">CCE </w:t>
      </w:r>
      <w:r w:rsidRPr="009475DE">
        <w:rPr>
          <w:rFonts w:ascii="Times New Roman" w:hAnsi="Times New Roman"/>
          <w:sz w:val="20"/>
        </w:rPr>
        <w:t>10, Le Caire, p. 11-22.</w:t>
      </w:r>
    </w:p>
    <w:p w14:paraId="5336471F" w14:textId="77777777" w:rsidR="00F7600A" w:rsidRPr="009475DE" w:rsidRDefault="00F7600A" w:rsidP="00F7600A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Guy Lecuyot, « Les avatars du Ramesseum », dans Romain David (éd.), </w:t>
      </w:r>
      <w:r w:rsidR="009547B5" w:rsidRPr="009475DE">
        <w:rPr>
          <w:rFonts w:ascii="Times New Roman" w:hAnsi="Times New Roman"/>
          <w:i/>
          <w:sz w:val="20"/>
        </w:rPr>
        <w:t>Céramiques ptolémaïques de la région thébaine</w:t>
      </w:r>
      <w:r w:rsidR="009547B5" w:rsidRPr="009475DE">
        <w:rPr>
          <w:rFonts w:ascii="Times New Roman" w:hAnsi="Times New Roman"/>
          <w:sz w:val="20"/>
        </w:rPr>
        <w:t xml:space="preserve">, </w:t>
      </w:r>
      <w:r w:rsidR="009547B5" w:rsidRPr="009475DE">
        <w:rPr>
          <w:rFonts w:ascii="Times New Roman" w:hAnsi="Times New Roman"/>
          <w:i/>
          <w:sz w:val="20"/>
        </w:rPr>
        <w:t xml:space="preserve">Actes de la table ronde de Karnak les </w:t>
      </w:r>
      <w:r w:rsidRPr="009475DE">
        <w:rPr>
          <w:rFonts w:ascii="Times New Roman" w:hAnsi="Times New Roman"/>
          <w:i/>
          <w:sz w:val="20"/>
        </w:rPr>
        <w:t>28</w:t>
      </w:r>
      <w:r w:rsidR="009547B5" w:rsidRPr="009475DE">
        <w:rPr>
          <w:rFonts w:ascii="Times New Roman" w:hAnsi="Times New Roman"/>
          <w:i/>
          <w:sz w:val="20"/>
          <w:vertAlign w:val="superscript"/>
        </w:rPr>
        <w:t xml:space="preserve"> </w:t>
      </w:r>
      <w:r w:rsidR="009547B5" w:rsidRPr="009475DE">
        <w:rPr>
          <w:rFonts w:ascii="Times New Roman" w:hAnsi="Times New Roman"/>
          <w:i/>
          <w:sz w:val="20"/>
        </w:rPr>
        <w:t xml:space="preserve">et </w:t>
      </w:r>
      <w:r w:rsidRPr="009475DE">
        <w:rPr>
          <w:rFonts w:ascii="Times New Roman" w:hAnsi="Times New Roman"/>
          <w:i/>
          <w:sz w:val="20"/>
        </w:rPr>
        <w:t>29</w:t>
      </w:r>
      <w:r w:rsidR="009547B5" w:rsidRPr="009475DE">
        <w:rPr>
          <w:rFonts w:ascii="Times New Roman" w:hAnsi="Times New Roman"/>
          <w:i/>
          <w:sz w:val="20"/>
        </w:rPr>
        <w:t xml:space="preserve"> septembre</w:t>
      </w:r>
      <w:r w:rsidRPr="009475DE">
        <w:rPr>
          <w:rFonts w:ascii="Times New Roman" w:hAnsi="Times New Roman"/>
          <w:i/>
          <w:sz w:val="20"/>
        </w:rPr>
        <w:t xml:space="preserve"> 2014</w:t>
      </w:r>
      <w:r w:rsidRPr="009475DE">
        <w:rPr>
          <w:rFonts w:ascii="Times New Roman" w:hAnsi="Times New Roman"/>
          <w:sz w:val="20"/>
        </w:rPr>
        <w:t xml:space="preserve">, </w:t>
      </w:r>
      <w:r w:rsidRPr="009475DE">
        <w:rPr>
          <w:rFonts w:ascii="Times New Roman" w:hAnsi="Times New Roman"/>
          <w:i/>
          <w:sz w:val="20"/>
        </w:rPr>
        <w:t>CCE</w:t>
      </w:r>
      <w:r w:rsidR="004B4453" w:rsidRPr="009475DE">
        <w:rPr>
          <w:rFonts w:ascii="Times New Roman" w:hAnsi="Times New Roman"/>
          <w:i/>
          <w:sz w:val="20"/>
        </w:rPr>
        <w:t xml:space="preserve"> </w:t>
      </w:r>
      <w:r w:rsidR="009547B5" w:rsidRPr="009475DE">
        <w:rPr>
          <w:rFonts w:ascii="Times New Roman" w:hAnsi="Times New Roman"/>
          <w:sz w:val="20"/>
        </w:rPr>
        <w:t>1</w:t>
      </w:r>
      <w:r w:rsidR="004B4453" w:rsidRPr="009475DE">
        <w:rPr>
          <w:rFonts w:ascii="Times New Roman" w:hAnsi="Times New Roman"/>
          <w:sz w:val="20"/>
        </w:rPr>
        <w:t>0</w:t>
      </w:r>
      <w:r w:rsidRPr="009475DE">
        <w:rPr>
          <w:rFonts w:ascii="Times New Roman" w:hAnsi="Times New Roman"/>
          <w:sz w:val="20"/>
        </w:rPr>
        <w:t>,</w:t>
      </w:r>
      <w:r w:rsidR="009547B5" w:rsidRPr="009475DE">
        <w:rPr>
          <w:rFonts w:ascii="Times New Roman" w:hAnsi="Times New Roman"/>
          <w:sz w:val="20"/>
        </w:rPr>
        <w:t xml:space="preserve"> Le Caire, 2016, p. 215-240</w:t>
      </w:r>
      <w:r w:rsidRPr="009475DE">
        <w:rPr>
          <w:rFonts w:ascii="Times New Roman" w:hAnsi="Times New Roman"/>
          <w:sz w:val="20"/>
        </w:rPr>
        <w:t xml:space="preserve"> (avec une annexe de D. </w:t>
      </w:r>
      <w:proofErr w:type="spellStart"/>
      <w:r w:rsidRPr="009475DE">
        <w:rPr>
          <w:rFonts w:ascii="Times New Roman" w:hAnsi="Times New Roman"/>
          <w:sz w:val="20"/>
        </w:rPr>
        <w:t>Devauchelle</w:t>
      </w:r>
      <w:proofErr w:type="spellEnd"/>
      <w:r w:rsidRPr="009475DE">
        <w:rPr>
          <w:rFonts w:ascii="Times New Roman" w:hAnsi="Times New Roman"/>
          <w:sz w:val="20"/>
        </w:rPr>
        <w:t xml:space="preserve">, « À propos de </w:t>
      </w:r>
      <w:r w:rsidR="009547B5" w:rsidRPr="009475DE">
        <w:rPr>
          <w:rFonts w:ascii="Times New Roman" w:hAnsi="Times New Roman"/>
          <w:sz w:val="20"/>
        </w:rPr>
        <w:t>trois inscriptions d’amphores »)</w:t>
      </w:r>
      <w:r w:rsidRPr="009475DE">
        <w:rPr>
          <w:rFonts w:ascii="Times New Roman" w:hAnsi="Times New Roman"/>
          <w:sz w:val="20"/>
        </w:rPr>
        <w:t>.</w:t>
      </w:r>
    </w:p>
    <w:p w14:paraId="645344A1" w14:textId="77777777" w:rsidR="00F7600A" w:rsidRPr="009475DE" w:rsidRDefault="00F7600A" w:rsidP="00F7600A">
      <w:pPr>
        <w:pStyle w:val="HTMLprformat"/>
        <w:jc w:val="both"/>
        <w:rPr>
          <w:rFonts w:ascii="Times New Roman" w:hAnsi="Times New Roman" w:cs="Times New Roman"/>
        </w:rPr>
      </w:pPr>
      <w:r w:rsidRPr="009475DE">
        <w:rPr>
          <w:rFonts w:ascii="Times New Roman" w:hAnsi="Times New Roman" w:cs="Times New Roman"/>
        </w:rPr>
        <w:t xml:space="preserve">— </w:t>
      </w:r>
      <w:r w:rsidR="003F777E" w:rsidRPr="009475DE">
        <w:rPr>
          <w:rFonts w:ascii="Times New Roman" w:hAnsi="Times New Roman" w:cs="Times New Roman"/>
        </w:rPr>
        <w:t xml:space="preserve">Guy </w:t>
      </w:r>
      <w:r w:rsidR="00EA5458" w:rsidRPr="009475DE">
        <w:rPr>
          <w:rFonts w:ascii="Times New Roman" w:hAnsi="Times New Roman" w:cs="Times New Roman"/>
        </w:rPr>
        <w:t xml:space="preserve">Lecuyot, « Pour un corpus de la céramique du Ramesseum », </w:t>
      </w:r>
      <w:r w:rsidR="00916009" w:rsidRPr="009475DE">
        <w:rPr>
          <w:rFonts w:ascii="Times New Roman" w:hAnsi="Times New Roman" w:cs="Times New Roman"/>
        </w:rPr>
        <w:t xml:space="preserve">dans </w:t>
      </w:r>
      <w:r w:rsidR="00323DC5" w:rsidRPr="009475DE">
        <w:rPr>
          <w:rFonts w:ascii="Times New Roman" w:hAnsi="Times New Roman" w:cs="Times New Roman"/>
        </w:rPr>
        <w:t>Bettina Bader, Christian M. </w:t>
      </w:r>
      <w:proofErr w:type="spellStart"/>
      <w:r w:rsidR="00916009" w:rsidRPr="009475DE">
        <w:rPr>
          <w:rFonts w:ascii="Times New Roman" w:hAnsi="Times New Roman" w:cs="Times New Roman"/>
        </w:rPr>
        <w:t>Knoblauch</w:t>
      </w:r>
      <w:proofErr w:type="spellEnd"/>
      <w:r w:rsidR="00916009" w:rsidRPr="009475DE">
        <w:rPr>
          <w:rFonts w:ascii="Times New Roman" w:hAnsi="Times New Roman" w:cs="Times New Roman"/>
        </w:rPr>
        <w:t xml:space="preserve"> et E. </w:t>
      </w:r>
      <w:proofErr w:type="spellStart"/>
      <w:r w:rsidR="00916009" w:rsidRPr="009475DE">
        <w:rPr>
          <w:rFonts w:ascii="Times New Roman" w:hAnsi="Times New Roman" w:cs="Times New Roman"/>
        </w:rPr>
        <w:t>Christiana</w:t>
      </w:r>
      <w:proofErr w:type="spellEnd"/>
      <w:r w:rsidR="00916009" w:rsidRPr="009475DE">
        <w:rPr>
          <w:rFonts w:ascii="Times New Roman" w:hAnsi="Times New Roman" w:cs="Times New Roman"/>
        </w:rPr>
        <w:t xml:space="preserve"> Köhler (éd.), </w:t>
      </w:r>
      <w:r w:rsidR="00EC7D6E" w:rsidRPr="009475DE">
        <w:rPr>
          <w:rFonts w:ascii="Times New Roman" w:hAnsi="Times New Roman" w:cs="Times New Roman"/>
          <w:i/>
        </w:rPr>
        <w:t>Vienna</w:t>
      </w:r>
      <w:r w:rsidR="00EC7D6E" w:rsidRPr="009475DE">
        <w:rPr>
          <w:rFonts w:ascii="Times New Roman" w:hAnsi="Times New Roman" w:cs="Times New Roman"/>
        </w:rPr>
        <w:t xml:space="preserve"> 2, </w:t>
      </w:r>
      <w:proofErr w:type="spellStart"/>
      <w:r w:rsidR="00916009" w:rsidRPr="009475DE">
        <w:rPr>
          <w:rFonts w:ascii="Times New Roman" w:hAnsi="Times New Roman" w:cs="Times New Roman"/>
          <w:i/>
        </w:rPr>
        <w:t>Ancient</w:t>
      </w:r>
      <w:proofErr w:type="spellEnd"/>
      <w:r w:rsidR="00916009" w:rsidRPr="009475DE">
        <w:rPr>
          <w:rFonts w:ascii="Times New Roman" w:hAnsi="Times New Roman" w:cs="Times New Roman"/>
          <w:i/>
        </w:rPr>
        <w:t xml:space="preserve"> </w:t>
      </w:r>
      <w:proofErr w:type="spellStart"/>
      <w:r w:rsidR="00916009" w:rsidRPr="009475DE">
        <w:rPr>
          <w:rFonts w:ascii="Times New Roman" w:hAnsi="Times New Roman" w:cs="Times New Roman"/>
          <w:i/>
        </w:rPr>
        <w:t>Egypti</w:t>
      </w:r>
      <w:r w:rsidR="00E27E16" w:rsidRPr="009475DE">
        <w:rPr>
          <w:rFonts w:ascii="Times New Roman" w:hAnsi="Times New Roman" w:cs="Times New Roman"/>
          <w:i/>
        </w:rPr>
        <w:t>an</w:t>
      </w:r>
      <w:proofErr w:type="spellEnd"/>
      <w:r w:rsidR="00E27E16" w:rsidRPr="009475DE">
        <w:rPr>
          <w:rFonts w:ascii="Times New Roman" w:hAnsi="Times New Roman" w:cs="Times New Roman"/>
          <w:i/>
        </w:rPr>
        <w:t xml:space="preserve"> </w:t>
      </w:r>
      <w:proofErr w:type="spellStart"/>
      <w:r w:rsidR="00E27E16" w:rsidRPr="009475DE">
        <w:rPr>
          <w:rFonts w:ascii="Times New Roman" w:hAnsi="Times New Roman" w:cs="Times New Roman"/>
          <w:i/>
        </w:rPr>
        <w:t>Ceramics</w:t>
      </w:r>
      <w:proofErr w:type="spellEnd"/>
      <w:r w:rsidR="00E27E16" w:rsidRPr="009475DE">
        <w:rPr>
          <w:rFonts w:ascii="Times New Roman" w:hAnsi="Times New Roman" w:cs="Times New Roman"/>
          <w:i/>
        </w:rPr>
        <w:t xml:space="preserve"> in the 21st Century</w:t>
      </w:r>
      <w:r w:rsidR="00916009" w:rsidRPr="009475DE">
        <w:rPr>
          <w:rFonts w:ascii="Times New Roman" w:hAnsi="Times New Roman" w:cs="Times New Roman"/>
          <w:i/>
        </w:rPr>
        <w:t>,</w:t>
      </w:r>
      <w:r w:rsidR="00E27E16" w:rsidRPr="009475DE">
        <w:rPr>
          <w:rFonts w:ascii="Times New Roman" w:hAnsi="Times New Roman" w:cs="Times New Roman"/>
          <w:i/>
        </w:rPr>
        <w:t xml:space="preserve"> </w:t>
      </w:r>
      <w:proofErr w:type="spellStart"/>
      <w:r w:rsidR="00916009" w:rsidRPr="009475DE">
        <w:rPr>
          <w:rFonts w:ascii="Times New Roman" w:hAnsi="Times New Roman" w:cs="Times New Roman"/>
          <w:i/>
        </w:rPr>
        <w:t>Proceedings</w:t>
      </w:r>
      <w:proofErr w:type="spellEnd"/>
      <w:r w:rsidR="00916009" w:rsidRPr="009475DE">
        <w:rPr>
          <w:rFonts w:ascii="Times New Roman" w:hAnsi="Times New Roman" w:cs="Times New Roman"/>
          <w:i/>
        </w:rPr>
        <w:t xml:space="preserve"> of the International </w:t>
      </w:r>
      <w:proofErr w:type="spellStart"/>
      <w:r w:rsidR="00916009" w:rsidRPr="009475DE">
        <w:rPr>
          <w:rFonts w:ascii="Times New Roman" w:hAnsi="Times New Roman" w:cs="Times New Roman"/>
          <w:i/>
        </w:rPr>
        <w:t>Conference</w:t>
      </w:r>
      <w:proofErr w:type="spellEnd"/>
      <w:r w:rsidR="00916009" w:rsidRPr="009475DE">
        <w:rPr>
          <w:rFonts w:ascii="Times New Roman" w:hAnsi="Times New Roman" w:cs="Times New Roman"/>
          <w:i/>
        </w:rPr>
        <w:t xml:space="preserve"> </w:t>
      </w:r>
      <w:proofErr w:type="spellStart"/>
      <w:r w:rsidR="00916009" w:rsidRPr="009475DE">
        <w:rPr>
          <w:rFonts w:ascii="Times New Roman" w:hAnsi="Times New Roman" w:cs="Times New Roman"/>
          <w:i/>
        </w:rPr>
        <w:t>held</w:t>
      </w:r>
      <w:proofErr w:type="spellEnd"/>
      <w:r w:rsidR="00916009" w:rsidRPr="009475DE">
        <w:rPr>
          <w:rFonts w:ascii="Times New Roman" w:hAnsi="Times New Roman" w:cs="Times New Roman"/>
          <w:i/>
        </w:rPr>
        <w:t xml:space="preserve"> </w:t>
      </w:r>
      <w:proofErr w:type="spellStart"/>
      <w:r w:rsidR="00916009" w:rsidRPr="009475DE">
        <w:rPr>
          <w:rFonts w:ascii="Times New Roman" w:hAnsi="Times New Roman" w:cs="Times New Roman"/>
          <w:i/>
        </w:rPr>
        <w:t>at</w:t>
      </w:r>
      <w:proofErr w:type="spellEnd"/>
      <w:r w:rsidR="00916009" w:rsidRPr="009475DE">
        <w:rPr>
          <w:rFonts w:ascii="Times New Roman" w:hAnsi="Times New Roman" w:cs="Times New Roman"/>
          <w:i/>
        </w:rPr>
        <w:t xml:space="preserve"> the </w:t>
      </w:r>
      <w:proofErr w:type="spellStart"/>
      <w:r w:rsidR="00916009" w:rsidRPr="009475DE">
        <w:rPr>
          <w:rFonts w:ascii="Times New Roman" w:hAnsi="Times New Roman" w:cs="Times New Roman"/>
          <w:i/>
        </w:rPr>
        <w:t>University</w:t>
      </w:r>
      <w:proofErr w:type="spellEnd"/>
      <w:r w:rsidR="00916009" w:rsidRPr="009475DE">
        <w:rPr>
          <w:rFonts w:ascii="Times New Roman" w:hAnsi="Times New Roman" w:cs="Times New Roman"/>
          <w:i/>
        </w:rPr>
        <w:t xml:space="preserve"> of Vienna 14th-18th of May, 2012</w:t>
      </w:r>
      <w:r w:rsidR="00916009" w:rsidRPr="009475DE">
        <w:rPr>
          <w:rFonts w:ascii="Times New Roman" w:hAnsi="Times New Roman" w:cs="Times New Roman"/>
        </w:rPr>
        <w:t xml:space="preserve">, </w:t>
      </w:r>
      <w:proofErr w:type="spellStart"/>
      <w:r w:rsidR="00B26DEB" w:rsidRPr="009475DE">
        <w:rPr>
          <w:rFonts w:ascii="Times New Roman" w:hAnsi="Times New Roman" w:cs="Times New Roman"/>
        </w:rPr>
        <w:t>Orientalia</w:t>
      </w:r>
      <w:proofErr w:type="spellEnd"/>
      <w:r w:rsidR="00B26DEB" w:rsidRPr="009475DE">
        <w:rPr>
          <w:rFonts w:ascii="Times New Roman" w:hAnsi="Times New Roman" w:cs="Times New Roman"/>
        </w:rPr>
        <w:t xml:space="preserve"> </w:t>
      </w:r>
      <w:proofErr w:type="spellStart"/>
      <w:r w:rsidR="00B26DEB" w:rsidRPr="009475DE">
        <w:rPr>
          <w:rFonts w:ascii="Times New Roman" w:hAnsi="Times New Roman" w:cs="Times New Roman"/>
        </w:rPr>
        <w:t>Lovaniensia</w:t>
      </w:r>
      <w:proofErr w:type="spellEnd"/>
      <w:r w:rsidR="00B26DEB" w:rsidRPr="009475DE">
        <w:rPr>
          <w:rFonts w:ascii="Times New Roman" w:hAnsi="Times New Roman" w:cs="Times New Roman"/>
        </w:rPr>
        <w:t xml:space="preserve"> Analecta (</w:t>
      </w:r>
      <w:r w:rsidR="00916009" w:rsidRPr="009475DE">
        <w:rPr>
          <w:rFonts w:ascii="Times New Roman" w:hAnsi="Times New Roman" w:cs="Times New Roman"/>
        </w:rPr>
        <w:t>OLA</w:t>
      </w:r>
      <w:r w:rsidR="00B26DEB" w:rsidRPr="009475DE">
        <w:rPr>
          <w:rFonts w:ascii="Times New Roman" w:hAnsi="Times New Roman" w:cs="Times New Roman"/>
        </w:rPr>
        <w:t>)</w:t>
      </w:r>
      <w:r w:rsidR="00EC7D6E" w:rsidRPr="009475DE">
        <w:rPr>
          <w:rFonts w:ascii="Times New Roman" w:hAnsi="Times New Roman" w:cs="Times New Roman"/>
          <w:i/>
        </w:rPr>
        <w:t xml:space="preserve"> </w:t>
      </w:r>
      <w:r w:rsidR="00EC7D6E" w:rsidRPr="009475DE">
        <w:rPr>
          <w:rFonts w:ascii="Times New Roman" w:hAnsi="Times New Roman" w:cs="Times New Roman"/>
        </w:rPr>
        <w:t>245</w:t>
      </w:r>
      <w:r w:rsidR="00916009" w:rsidRPr="009475DE">
        <w:rPr>
          <w:rFonts w:ascii="Times New Roman" w:hAnsi="Times New Roman" w:cs="Times New Roman"/>
        </w:rPr>
        <w:t xml:space="preserve">, Louvain, </w:t>
      </w:r>
      <w:r w:rsidR="00EC7D6E" w:rsidRPr="009475DE">
        <w:rPr>
          <w:rFonts w:ascii="Times New Roman" w:hAnsi="Times New Roman" w:cs="Times New Roman"/>
        </w:rPr>
        <w:t>Paris, Bristol, 2016, p. 339-347</w:t>
      </w:r>
      <w:r w:rsidR="00EA5458" w:rsidRPr="009475DE">
        <w:rPr>
          <w:rFonts w:ascii="Times New Roman" w:hAnsi="Times New Roman" w:cs="Times New Roman"/>
        </w:rPr>
        <w:t>. </w:t>
      </w:r>
    </w:p>
    <w:p w14:paraId="697CC28E" w14:textId="77777777" w:rsidR="00EA5458" w:rsidRPr="009475DE" w:rsidRDefault="00F7600A" w:rsidP="00F7600A">
      <w:pPr>
        <w:pStyle w:val="HTMLprformat"/>
        <w:jc w:val="both"/>
        <w:rPr>
          <w:rFonts w:ascii="Times New Roman" w:hAnsi="Times New Roman" w:cs="Times New Roman"/>
        </w:rPr>
      </w:pPr>
      <w:r w:rsidRPr="009475DE">
        <w:rPr>
          <w:rFonts w:ascii="Times New Roman" w:hAnsi="Times New Roman" w:cs="Times New Roman"/>
        </w:rPr>
        <w:t xml:space="preserve">— </w:t>
      </w:r>
      <w:r w:rsidR="003F777E" w:rsidRPr="009475DE">
        <w:rPr>
          <w:rFonts w:ascii="Times New Roman" w:hAnsi="Times New Roman" w:cs="Times New Roman"/>
        </w:rPr>
        <w:t xml:space="preserve">Guy </w:t>
      </w:r>
      <w:r w:rsidR="00EA5458" w:rsidRPr="009475DE">
        <w:rPr>
          <w:rFonts w:ascii="Times New Roman" w:hAnsi="Times New Roman" w:cs="Times New Roman"/>
        </w:rPr>
        <w:t>Lecuyot, « </w:t>
      </w:r>
      <w:proofErr w:type="spellStart"/>
      <w:r w:rsidRPr="009475DE">
        <w:rPr>
          <w:rFonts w:ascii="Times New Roman" w:hAnsi="Times New Roman" w:cs="Times New Roman"/>
        </w:rPr>
        <w:t>Some</w:t>
      </w:r>
      <w:proofErr w:type="spellEnd"/>
      <w:r w:rsidRPr="009475DE">
        <w:rPr>
          <w:rFonts w:ascii="Times New Roman" w:hAnsi="Times New Roman" w:cs="Times New Roman"/>
        </w:rPr>
        <w:t xml:space="preserve"> Old-</w:t>
      </w:r>
      <w:proofErr w:type="spellStart"/>
      <w:r w:rsidRPr="009475DE">
        <w:rPr>
          <w:rFonts w:ascii="Times New Roman" w:hAnsi="Times New Roman" w:cs="Times New Roman"/>
        </w:rPr>
        <w:t>Kingdom</w:t>
      </w:r>
      <w:proofErr w:type="spellEnd"/>
      <w:r w:rsidRPr="009475DE">
        <w:rPr>
          <w:rFonts w:ascii="Times New Roman" w:hAnsi="Times New Roman" w:cs="Times New Roman"/>
        </w:rPr>
        <w:t xml:space="preserve"> </w:t>
      </w:r>
      <w:proofErr w:type="spellStart"/>
      <w:r w:rsidRPr="009475DE">
        <w:rPr>
          <w:rFonts w:ascii="Times New Roman" w:hAnsi="Times New Roman" w:cs="Times New Roman"/>
        </w:rPr>
        <w:t>potteries</w:t>
      </w:r>
      <w:proofErr w:type="spellEnd"/>
      <w:r w:rsidRPr="009475DE">
        <w:rPr>
          <w:rFonts w:ascii="Times New Roman" w:hAnsi="Times New Roman" w:cs="Times New Roman"/>
        </w:rPr>
        <w:t xml:space="preserve"> </w:t>
      </w:r>
      <w:proofErr w:type="spellStart"/>
      <w:r w:rsidRPr="009475DE">
        <w:rPr>
          <w:rFonts w:ascii="Times New Roman" w:hAnsi="Times New Roman" w:cs="Times New Roman"/>
        </w:rPr>
        <w:t>from</w:t>
      </w:r>
      <w:proofErr w:type="spellEnd"/>
      <w:r w:rsidRPr="009475DE">
        <w:rPr>
          <w:rFonts w:ascii="Times New Roman" w:hAnsi="Times New Roman" w:cs="Times New Roman"/>
        </w:rPr>
        <w:t xml:space="preserve"> the area of </w:t>
      </w:r>
      <w:proofErr w:type="spellStart"/>
      <w:r w:rsidRPr="009475DE">
        <w:rPr>
          <w:rFonts w:ascii="Times New Roman" w:hAnsi="Times New Roman" w:cs="Times New Roman"/>
        </w:rPr>
        <w:t>Akhethetep’s</w:t>
      </w:r>
      <w:proofErr w:type="spellEnd"/>
      <w:r w:rsidRPr="009475DE">
        <w:rPr>
          <w:rFonts w:ascii="Times New Roman" w:hAnsi="Times New Roman" w:cs="Times New Roman"/>
        </w:rPr>
        <w:t xml:space="preserve"> mastaba. Louvre </w:t>
      </w:r>
      <w:proofErr w:type="spellStart"/>
      <w:r w:rsidRPr="009475DE">
        <w:rPr>
          <w:rFonts w:ascii="Times New Roman" w:hAnsi="Times New Roman" w:cs="Times New Roman"/>
        </w:rPr>
        <w:t>museum</w:t>
      </w:r>
      <w:proofErr w:type="spellEnd"/>
      <w:r w:rsidRPr="009475DE">
        <w:rPr>
          <w:rFonts w:ascii="Times New Roman" w:hAnsi="Times New Roman" w:cs="Times New Roman"/>
        </w:rPr>
        <w:t xml:space="preserve"> excavations </w:t>
      </w:r>
      <w:proofErr w:type="spellStart"/>
      <w:r w:rsidRPr="009475DE">
        <w:rPr>
          <w:rFonts w:ascii="Times New Roman" w:hAnsi="Times New Roman" w:cs="Times New Roman"/>
        </w:rPr>
        <w:t>at</w:t>
      </w:r>
      <w:proofErr w:type="spellEnd"/>
      <w:r w:rsidRPr="009475DE">
        <w:rPr>
          <w:rFonts w:ascii="Times New Roman" w:hAnsi="Times New Roman" w:cs="Times New Roman"/>
        </w:rPr>
        <w:t xml:space="preserve"> </w:t>
      </w:r>
      <w:proofErr w:type="spellStart"/>
      <w:r w:rsidRPr="009475DE">
        <w:rPr>
          <w:rFonts w:ascii="Times New Roman" w:hAnsi="Times New Roman" w:cs="Times New Roman"/>
        </w:rPr>
        <w:t>Saqqara</w:t>
      </w:r>
      <w:proofErr w:type="spellEnd"/>
      <w:r w:rsidR="00EA5458" w:rsidRPr="009475DE">
        <w:rPr>
          <w:rFonts w:ascii="Times New Roman" w:hAnsi="Times New Roman" w:cs="Times New Roman"/>
        </w:rPr>
        <w:t xml:space="preserve"> », </w:t>
      </w:r>
      <w:r w:rsidR="00EA5458" w:rsidRPr="009475DE">
        <w:rPr>
          <w:rFonts w:ascii="Times New Roman" w:hAnsi="Times New Roman" w:cs="Times New Roman"/>
          <w:i/>
          <w:lang w:val="en-US"/>
        </w:rPr>
        <w:t>Old Kingdom Pottery Workshop</w:t>
      </w:r>
      <w:r w:rsidR="00EA5458" w:rsidRPr="009475DE">
        <w:rPr>
          <w:rFonts w:ascii="Times New Roman" w:hAnsi="Times New Roman" w:cs="Times New Roman"/>
          <w:lang w:val="en-US"/>
        </w:rPr>
        <w:t xml:space="preserve"> 2, July 4-6, 2011, </w:t>
      </w:r>
      <w:proofErr w:type="spellStart"/>
      <w:r w:rsidR="00EA5458" w:rsidRPr="009475DE">
        <w:rPr>
          <w:rFonts w:ascii="Times New Roman" w:hAnsi="Times New Roman" w:cs="Times New Roman"/>
          <w:lang w:val="en-US"/>
        </w:rPr>
        <w:t>Varsovie</w:t>
      </w:r>
      <w:proofErr w:type="spellEnd"/>
      <w:r w:rsidR="00EA5458" w:rsidRPr="009475DE">
        <w:rPr>
          <w:rFonts w:ascii="Times New Roman" w:hAnsi="Times New Roman" w:cs="Times New Roman"/>
          <w:lang w:val="en-US"/>
        </w:rPr>
        <w:t xml:space="preserve">, à </w:t>
      </w:r>
      <w:proofErr w:type="spellStart"/>
      <w:r w:rsidR="00EA5458" w:rsidRPr="009475DE">
        <w:rPr>
          <w:rFonts w:ascii="Times New Roman" w:hAnsi="Times New Roman" w:cs="Times New Roman"/>
          <w:lang w:val="en-US"/>
        </w:rPr>
        <w:t>paraître</w:t>
      </w:r>
      <w:proofErr w:type="spellEnd"/>
      <w:r w:rsidR="00EA5458" w:rsidRPr="009475DE">
        <w:rPr>
          <w:rFonts w:ascii="Times New Roman" w:hAnsi="Times New Roman" w:cs="Times New Roman"/>
          <w:lang w:val="en-US"/>
        </w:rPr>
        <w:t>.</w:t>
      </w:r>
    </w:p>
    <w:p w14:paraId="7240BB44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 xml:space="preserve">Lecuyot, « Une production de céramiques communes </w:t>
      </w:r>
      <w:r w:rsidR="00291BA3" w:rsidRPr="009475DE">
        <w:rPr>
          <w:rFonts w:ascii="Times New Roman" w:hAnsi="Times New Roman"/>
          <w:sz w:val="20"/>
        </w:rPr>
        <w:t>dans le Delta occidental aux environs du III</w:t>
      </w:r>
      <w:r w:rsidR="00291BA3" w:rsidRPr="009475DE">
        <w:rPr>
          <w:rFonts w:ascii="Times New Roman" w:hAnsi="Times New Roman"/>
          <w:sz w:val="20"/>
          <w:vertAlign w:val="superscript"/>
        </w:rPr>
        <w:t>e</w:t>
      </w:r>
      <w:r w:rsidR="00291BA3" w:rsidRPr="009475DE">
        <w:rPr>
          <w:rFonts w:ascii="Times New Roman" w:hAnsi="Times New Roman"/>
          <w:sz w:val="20"/>
        </w:rPr>
        <w:t xml:space="preserve"> siè</w:t>
      </w:r>
      <w:r w:rsidR="00F510CC" w:rsidRPr="009475DE">
        <w:rPr>
          <w:rFonts w:ascii="Times New Roman" w:hAnsi="Times New Roman"/>
          <w:sz w:val="20"/>
        </w:rPr>
        <w:t>c</w:t>
      </w:r>
      <w:r w:rsidR="00291BA3" w:rsidRPr="009475DE">
        <w:rPr>
          <w:rFonts w:ascii="Times New Roman" w:hAnsi="Times New Roman"/>
          <w:sz w:val="20"/>
        </w:rPr>
        <w:t>le apr. J.-C. : marmites et autres récipients</w:t>
      </w:r>
      <w:r w:rsidRPr="009475DE">
        <w:rPr>
          <w:rFonts w:ascii="Times New Roman" w:hAnsi="Times New Roman"/>
          <w:sz w:val="20"/>
        </w:rPr>
        <w:t> », dans</w:t>
      </w:r>
      <w:r w:rsidR="00E27E16" w:rsidRPr="009475DE">
        <w:rPr>
          <w:rFonts w:ascii="Times New Roman" w:hAnsi="Times New Roman"/>
          <w:sz w:val="20"/>
        </w:rPr>
        <w:t xml:space="preserve"> Delphine</w:t>
      </w:r>
      <w:r w:rsidR="00E767C9" w:rsidRPr="009475DE">
        <w:rPr>
          <w:rFonts w:ascii="Times New Roman" w:hAnsi="Times New Roman"/>
          <w:sz w:val="20"/>
        </w:rPr>
        <w:t xml:space="preserve"> </w:t>
      </w:r>
      <w:proofErr w:type="spellStart"/>
      <w:r w:rsidR="00E767C9" w:rsidRPr="009475DE">
        <w:rPr>
          <w:rFonts w:ascii="Times New Roman" w:hAnsi="Times New Roman"/>
          <w:sz w:val="20"/>
        </w:rPr>
        <w:t>Dixneuf</w:t>
      </w:r>
      <w:proofErr w:type="spellEnd"/>
      <w:r w:rsidR="00E767C9" w:rsidRPr="009475DE">
        <w:rPr>
          <w:rFonts w:ascii="Times New Roman" w:hAnsi="Times New Roman"/>
          <w:sz w:val="20"/>
        </w:rPr>
        <w:t xml:space="preserve"> (éd.), </w:t>
      </w:r>
      <w:r w:rsidR="00F510CC" w:rsidRPr="009475DE">
        <w:rPr>
          <w:rFonts w:ascii="Times New Roman" w:hAnsi="Times New Roman"/>
          <w:sz w:val="20"/>
        </w:rPr>
        <w:t>LRCW5</w:t>
      </w:r>
      <w:r w:rsidR="004532D4" w:rsidRPr="009475DE">
        <w:rPr>
          <w:rFonts w:ascii="Times New Roman" w:hAnsi="Times New Roman"/>
          <w:sz w:val="20"/>
        </w:rPr>
        <w:t>-2</w:t>
      </w:r>
      <w:r w:rsidR="00F510CC" w:rsidRPr="009475DE">
        <w:rPr>
          <w:rFonts w:ascii="Times New Roman" w:hAnsi="Times New Roman"/>
          <w:sz w:val="20"/>
        </w:rPr>
        <w:t xml:space="preserve"> </w:t>
      </w:r>
      <w:proofErr w:type="spellStart"/>
      <w:r w:rsidR="00430626" w:rsidRPr="009475DE">
        <w:rPr>
          <w:rFonts w:ascii="Times New Roman" w:hAnsi="Times New Roman"/>
          <w:i/>
          <w:sz w:val="20"/>
        </w:rPr>
        <w:t>Late</w:t>
      </w:r>
      <w:proofErr w:type="spellEnd"/>
      <w:r w:rsidR="00430626" w:rsidRPr="009475DE">
        <w:rPr>
          <w:rFonts w:ascii="Times New Roman" w:hAnsi="Times New Roman"/>
          <w:i/>
          <w:sz w:val="20"/>
        </w:rPr>
        <w:t xml:space="preserve"> Roman </w:t>
      </w:r>
      <w:proofErr w:type="spellStart"/>
      <w:r w:rsidR="00430626" w:rsidRPr="009475DE">
        <w:rPr>
          <w:rFonts w:ascii="Times New Roman" w:hAnsi="Times New Roman"/>
          <w:i/>
          <w:sz w:val="20"/>
        </w:rPr>
        <w:t>coarse</w:t>
      </w:r>
      <w:proofErr w:type="spellEnd"/>
      <w:r w:rsidR="00430626" w:rsidRPr="009475DE">
        <w:rPr>
          <w:rFonts w:ascii="Times New Roman" w:hAnsi="Times New Roman"/>
          <w:i/>
          <w:sz w:val="20"/>
        </w:rPr>
        <w:t xml:space="preserve"> </w:t>
      </w:r>
      <w:proofErr w:type="spellStart"/>
      <w:r w:rsidR="00430626" w:rsidRPr="009475DE">
        <w:rPr>
          <w:rFonts w:ascii="Times New Roman" w:hAnsi="Times New Roman"/>
          <w:i/>
          <w:sz w:val="20"/>
        </w:rPr>
        <w:t>wares</w:t>
      </w:r>
      <w:proofErr w:type="spellEnd"/>
      <w:r w:rsidR="00430626" w:rsidRPr="009475DE">
        <w:rPr>
          <w:rFonts w:ascii="Times New Roman" w:hAnsi="Times New Roman"/>
          <w:i/>
          <w:sz w:val="20"/>
        </w:rPr>
        <w:t xml:space="preserve">, cooking </w:t>
      </w:r>
      <w:proofErr w:type="spellStart"/>
      <w:r w:rsidR="00430626" w:rsidRPr="009475DE">
        <w:rPr>
          <w:rFonts w:ascii="Times New Roman" w:hAnsi="Times New Roman"/>
          <w:i/>
          <w:sz w:val="20"/>
        </w:rPr>
        <w:t>wares</w:t>
      </w:r>
      <w:proofErr w:type="spellEnd"/>
      <w:r w:rsidR="00430626" w:rsidRPr="009475DE">
        <w:rPr>
          <w:rFonts w:ascii="Times New Roman" w:hAnsi="Times New Roman"/>
          <w:i/>
          <w:sz w:val="20"/>
        </w:rPr>
        <w:t xml:space="preserve"> and </w:t>
      </w:r>
      <w:proofErr w:type="spellStart"/>
      <w:r w:rsidR="00430626" w:rsidRPr="009475DE">
        <w:rPr>
          <w:rFonts w:ascii="Times New Roman" w:hAnsi="Times New Roman"/>
          <w:i/>
          <w:sz w:val="20"/>
        </w:rPr>
        <w:t>amphorae</w:t>
      </w:r>
      <w:proofErr w:type="spellEnd"/>
      <w:r w:rsidR="00430626" w:rsidRPr="009475DE">
        <w:rPr>
          <w:rFonts w:ascii="Times New Roman" w:hAnsi="Times New Roman"/>
          <w:i/>
          <w:sz w:val="20"/>
        </w:rPr>
        <w:t xml:space="preserve"> in the </w:t>
      </w:r>
      <w:proofErr w:type="spellStart"/>
      <w:r w:rsidR="00430626" w:rsidRPr="009475DE">
        <w:rPr>
          <w:rFonts w:ascii="Times New Roman" w:hAnsi="Times New Roman"/>
          <w:i/>
          <w:sz w:val="20"/>
        </w:rPr>
        <w:t>Mediterranean</w:t>
      </w:r>
      <w:proofErr w:type="spellEnd"/>
      <w:r w:rsidR="00430626" w:rsidRPr="009475DE">
        <w:rPr>
          <w:rFonts w:ascii="Times New Roman" w:hAnsi="Times New Roman"/>
          <w:i/>
          <w:sz w:val="20"/>
        </w:rPr>
        <w:t xml:space="preserve">. </w:t>
      </w:r>
      <w:proofErr w:type="spellStart"/>
      <w:r w:rsidR="00430626" w:rsidRPr="009475DE">
        <w:rPr>
          <w:rFonts w:ascii="Times New Roman" w:hAnsi="Times New Roman"/>
          <w:i/>
          <w:sz w:val="20"/>
        </w:rPr>
        <w:t>Archeology</w:t>
      </w:r>
      <w:proofErr w:type="spellEnd"/>
      <w:r w:rsidR="00430626" w:rsidRPr="009475DE">
        <w:rPr>
          <w:rFonts w:ascii="Times New Roman" w:hAnsi="Times New Roman"/>
          <w:i/>
          <w:sz w:val="20"/>
        </w:rPr>
        <w:t xml:space="preserve"> and </w:t>
      </w:r>
      <w:proofErr w:type="spellStart"/>
      <w:r w:rsidR="00430626" w:rsidRPr="009475DE">
        <w:rPr>
          <w:rFonts w:ascii="Times New Roman" w:hAnsi="Times New Roman"/>
          <w:i/>
          <w:sz w:val="20"/>
        </w:rPr>
        <w:t>archaeometry</w:t>
      </w:r>
      <w:proofErr w:type="spellEnd"/>
      <w:r w:rsidR="00F510CC" w:rsidRPr="009475DE">
        <w:rPr>
          <w:rFonts w:ascii="Times New Roman" w:hAnsi="Times New Roman"/>
          <w:i/>
          <w:sz w:val="20"/>
        </w:rPr>
        <w:t xml:space="preserve"> </w:t>
      </w:r>
      <w:r w:rsidR="00F510CC" w:rsidRPr="009475DE">
        <w:rPr>
          <w:rFonts w:ascii="Times New Roman" w:hAnsi="Times New Roman"/>
          <w:sz w:val="20"/>
        </w:rPr>
        <w:t>2 (</w:t>
      </w:r>
      <w:r w:rsidR="00F510CC" w:rsidRPr="009475DE">
        <w:rPr>
          <w:rFonts w:ascii="Times New Roman" w:hAnsi="Times New Roman"/>
          <w:i/>
          <w:sz w:val="20"/>
        </w:rPr>
        <w:t>Actes of the</w:t>
      </w:r>
      <w:r w:rsidR="00F510CC" w:rsidRPr="009475DE">
        <w:rPr>
          <w:rFonts w:ascii="Times New Roman" w:hAnsi="Times New Roman"/>
          <w:sz w:val="20"/>
        </w:rPr>
        <w:t xml:space="preserve"> </w:t>
      </w:r>
      <w:proofErr w:type="spellStart"/>
      <w:r w:rsidR="00F510CC" w:rsidRPr="009475DE">
        <w:rPr>
          <w:rFonts w:ascii="Times New Roman" w:hAnsi="Times New Roman"/>
          <w:i/>
          <w:sz w:val="20"/>
        </w:rPr>
        <w:t>Fifth</w:t>
      </w:r>
      <w:proofErr w:type="spellEnd"/>
      <w:r w:rsidR="00F510CC" w:rsidRPr="009475DE">
        <w:rPr>
          <w:rFonts w:ascii="Times New Roman" w:hAnsi="Times New Roman"/>
          <w:i/>
          <w:sz w:val="20"/>
        </w:rPr>
        <w:t xml:space="preserve"> International </w:t>
      </w:r>
      <w:proofErr w:type="spellStart"/>
      <w:r w:rsidR="00F510CC" w:rsidRPr="009475DE">
        <w:rPr>
          <w:rFonts w:ascii="Times New Roman" w:hAnsi="Times New Roman"/>
          <w:i/>
          <w:sz w:val="20"/>
        </w:rPr>
        <w:t>Conference</w:t>
      </w:r>
      <w:proofErr w:type="spellEnd"/>
      <w:r w:rsidR="00F510CC" w:rsidRPr="009475DE">
        <w:rPr>
          <w:rFonts w:ascii="Times New Roman" w:hAnsi="Times New Roman"/>
          <w:i/>
          <w:sz w:val="20"/>
        </w:rPr>
        <w:t xml:space="preserve"> on </w:t>
      </w:r>
      <w:proofErr w:type="spellStart"/>
      <w:r w:rsidR="00F510CC" w:rsidRPr="009475DE">
        <w:rPr>
          <w:rFonts w:ascii="Times New Roman" w:hAnsi="Times New Roman"/>
          <w:i/>
          <w:sz w:val="20"/>
        </w:rPr>
        <w:t>Late</w:t>
      </w:r>
      <w:proofErr w:type="spellEnd"/>
      <w:r w:rsidR="00F510CC" w:rsidRPr="009475DE">
        <w:rPr>
          <w:rFonts w:ascii="Times New Roman" w:hAnsi="Times New Roman"/>
          <w:i/>
          <w:sz w:val="20"/>
        </w:rPr>
        <w:t xml:space="preserve"> Roman </w:t>
      </w:r>
      <w:proofErr w:type="spellStart"/>
      <w:r w:rsidR="00F510CC" w:rsidRPr="009475DE">
        <w:rPr>
          <w:rFonts w:ascii="Times New Roman" w:hAnsi="Times New Roman"/>
          <w:i/>
          <w:sz w:val="20"/>
        </w:rPr>
        <w:t>Coarse</w:t>
      </w:r>
      <w:proofErr w:type="spellEnd"/>
      <w:r w:rsidR="00F510CC" w:rsidRPr="009475DE">
        <w:rPr>
          <w:rFonts w:ascii="Times New Roman" w:hAnsi="Times New Roman"/>
          <w:i/>
          <w:sz w:val="20"/>
        </w:rPr>
        <w:t xml:space="preserve"> </w:t>
      </w:r>
      <w:proofErr w:type="spellStart"/>
      <w:r w:rsidR="00F510CC" w:rsidRPr="009475DE">
        <w:rPr>
          <w:rFonts w:ascii="Times New Roman" w:hAnsi="Times New Roman"/>
          <w:i/>
          <w:sz w:val="20"/>
        </w:rPr>
        <w:t>Ware</w:t>
      </w:r>
      <w:proofErr w:type="spellEnd"/>
      <w:r w:rsidR="00F510CC" w:rsidRPr="009475DE">
        <w:rPr>
          <w:rFonts w:ascii="Times New Roman" w:hAnsi="Times New Roman"/>
          <w:i/>
          <w:sz w:val="20"/>
        </w:rPr>
        <w:t xml:space="preserve">, Cooking </w:t>
      </w:r>
      <w:proofErr w:type="spellStart"/>
      <w:r w:rsidR="00F510CC" w:rsidRPr="009475DE">
        <w:rPr>
          <w:rFonts w:ascii="Times New Roman" w:hAnsi="Times New Roman"/>
          <w:i/>
          <w:sz w:val="20"/>
        </w:rPr>
        <w:t>Wares</w:t>
      </w:r>
      <w:proofErr w:type="spellEnd"/>
      <w:r w:rsidR="00F510CC" w:rsidRPr="009475DE">
        <w:rPr>
          <w:rFonts w:ascii="Times New Roman" w:hAnsi="Times New Roman"/>
          <w:i/>
          <w:sz w:val="20"/>
        </w:rPr>
        <w:t xml:space="preserve"> and </w:t>
      </w:r>
      <w:proofErr w:type="spellStart"/>
      <w:r w:rsidR="00F510CC" w:rsidRPr="009475DE">
        <w:rPr>
          <w:rFonts w:ascii="Times New Roman" w:hAnsi="Times New Roman"/>
          <w:i/>
          <w:sz w:val="20"/>
        </w:rPr>
        <w:t>Amphorae</w:t>
      </w:r>
      <w:proofErr w:type="spellEnd"/>
      <w:r w:rsidR="00F510CC" w:rsidRPr="009475DE">
        <w:rPr>
          <w:rFonts w:ascii="Times New Roman" w:hAnsi="Times New Roman"/>
          <w:i/>
          <w:sz w:val="20"/>
        </w:rPr>
        <w:t xml:space="preserve"> in the </w:t>
      </w:r>
      <w:proofErr w:type="spellStart"/>
      <w:r w:rsidR="00F510CC" w:rsidRPr="009475DE">
        <w:rPr>
          <w:rFonts w:ascii="Times New Roman" w:hAnsi="Times New Roman"/>
          <w:i/>
          <w:sz w:val="20"/>
        </w:rPr>
        <w:t>Mediterranean</w:t>
      </w:r>
      <w:proofErr w:type="spellEnd"/>
      <w:r w:rsidR="00F510CC" w:rsidRPr="009475DE">
        <w:rPr>
          <w:rFonts w:ascii="Times New Roman" w:hAnsi="Times New Roman"/>
          <w:i/>
          <w:sz w:val="20"/>
        </w:rPr>
        <w:t xml:space="preserve">, </w:t>
      </w:r>
      <w:proofErr w:type="spellStart"/>
      <w:r w:rsidR="00F510CC" w:rsidRPr="009475DE">
        <w:rPr>
          <w:rFonts w:ascii="Times New Roman" w:hAnsi="Times New Roman"/>
          <w:i/>
          <w:sz w:val="20"/>
        </w:rPr>
        <w:t>Archaeology</w:t>
      </w:r>
      <w:proofErr w:type="spellEnd"/>
      <w:r w:rsidR="00F510CC" w:rsidRPr="009475DE">
        <w:rPr>
          <w:rFonts w:ascii="Times New Roman" w:hAnsi="Times New Roman"/>
          <w:i/>
          <w:sz w:val="20"/>
        </w:rPr>
        <w:t xml:space="preserve"> and </w:t>
      </w:r>
      <w:proofErr w:type="spellStart"/>
      <w:r w:rsidR="00F510CC" w:rsidRPr="009475DE">
        <w:rPr>
          <w:rFonts w:ascii="Times New Roman" w:hAnsi="Times New Roman"/>
          <w:i/>
          <w:sz w:val="20"/>
        </w:rPr>
        <w:t>Archaeometry</w:t>
      </w:r>
      <w:proofErr w:type="spellEnd"/>
      <w:r w:rsidR="00F510CC" w:rsidRPr="009475DE">
        <w:rPr>
          <w:rFonts w:ascii="Times New Roman" w:hAnsi="Times New Roman"/>
          <w:i/>
          <w:sz w:val="20"/>
        </w:rPr>
        <w:t>, Alexandria (</w:t>
      </w:r>
      <w:proofErr w:type="spellStart"/>
      <w:r w:rsidR="00F510CC" w:rsidRPr="009475DE">
        <w:rPr>
          <w:rFonts w:ascii="Times New Roman" w:hAnsi="Times New Roman"/>
          <w:i/>
          <w:sz w:val="20"/>
        </w:rPr>
        <w:t>Egypt</w:t>
      </w:r>
      <w:proofErr w:type="spellEnd"/>
      <w:r w:rsidR="00F510CC" w:rsidRPr="009475DE">
        <w:rPr>
          <w:rFonts w:ascii="Times New Roman" w:hAnsi="Times New Roman"/>
          <w:i/>
          <w:sz w:val="20"/>
        </w:rPr>
        <w:t xml:space="preserve">), 6-10 April 2014), </w:t>
      </w:r>
      <w:r w:rsidR="00430626" w:rsidRPr="009475DE">
        <w:rPr>
          <w:rFonts w:ascii="Times New Roman" w:hAnsi="Times New Roman"/>
          <w:sz w:val="20"/>
        </w:rPr>
        <w:t xml:space="preserve">Études alexandrines 43, Alexandrie, 2017, p. </w:t>
      </w:r>
      <w:r w:rsidR="00F510CC" w:rsidRPr="009475DE">
        <w:rPr>
          <w:rFonts w:ascii="Times New Roman" w:hAnsi="Times New Roman"/>
          <w:sz w:val="20"/>
        </w:rPr>
        <w:t>901-908</w:t>
      </w:r>
      <w:r w:rsidRPr="009475DE">
        <w:rPr>
          <w:rFonts w:ascii="Times New Roman" w:hAnsi="Times New Roman"/>
          <w:sz w:val="20"/>
        </w:rPr>
        <w:t>.</w:t>
      </w:r>
    </w:p>
    <w:p w14:paraId="385D1F4F" w14:textId="77777777" w:rsidR="00313CCB" w:rsidRPr="009475DE" w:rsidRDefault="00313CCB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Guy Lecuyot, « Les céramiques associées aux voûtes des annexes STA et STI du Ramesseum, </w:t>
      </w:r>
      <w:proofErr w:type="spellStart"/>
      <w:r w:rsidRPr="009475DE">
        <w:rPr>
          <w:rFonts w:ascii="Times New Roman" w:hAnsi="Times New Roman"/>
          <w:i/>
          <w:sz w:val="20"/>
        </w:rPr>
        <w:t>Memnonia</w:t>
      </w:r>
      <w:proofErr w:type="spellEnd"/>
      <w:r w:rsidRPr="009475DE">
        <w:rPr>
          <w:rFonts w:ascii="Times New Roman" w:hAnsi="Times New Roman"/>
          <w:sz w:val="20"/>
        </w:rPr>
        <w:t xml:space="preserve"> XXVIII, 2017, p. 137-145, pl. XIV-XV.</w:t>
      </w:r>
    </w:p>
    <w:p w14:paraId="6786DA0F" w14:textId="77777777" w:rsidR="00DA6E8B" w:rsidRDefault="00DA6E8B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— Pascale Ballet, Guy Lecuyot, Julie Marchand, Loïc </w:t>
      </w:r>
      <w:proofErr w:type="spellStart"/>
      <w:r>
        <w:rPr>
          <w:rFonts w:ascii="Times New Roman" w:hAnsi="Times New Roman"/>
          <w:sz w:val="20"/>
        </w:rPr>
        <w:t>Mazou</w:t>
      </w:r>
      <w:proofErr w:type="spellEnd"/>
      <w:r>
        <w:rPr>
          <w:rFonts w:ascii="Times New Roman" w:hAnsi="Times New Roman"/>
          <w:sz w:val="20"/>
        </w:rPr>
        <w:t xml:space="preserve">, Mikaël </w:t>
      </w:r>
      <w:proofErr w:type="spellStart"/>
      <w:r>
        <w:rPr>
          <w:rFonts w:ascii="Times New Roman" w:hAnsi="Times New Roman"/>
          <w:sz w:val="20"/>
        </w:rPr>
        <w:t>Pesenti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Rabea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Reiman</w:t>
      </w:r>
      <w:r w:rsidR="00A26C29">
        <w:rPr>
          <w:rFonts w:ascii="Times New Roman" w:hAnsi="Times New Roman"/>
          <w:sz w:val="20"/>
        </w:rPr>
        <w:t>n</w:t>
      </w:r>
      <w:proofErr w:type="spellEnd"/>
      <w:r w:rsidR="00A26C29">
        <w:rPr>
          <w:rFonts w:ascii="Times New Roman" w:hAnsi="Times New Roman"/>
          <w:sz w:val="20"/>
        </w:rPr>
        <w:t xml:space="preserve"> et</w:t>
      </w:r>
      <w:r>
        <w:rPr>
          <w:rFonts w:ascii="Times New Roman" w:hAnsi="Times New Roman"/>
          <w:sz w:val="20"/>
        </w:rPr>
        <w:t xml:space="preserve"> Aude </w:t>
      </w:r>
      <w:proofErr w:type="spellStart"/>
      <w:r>
        <w:rPr>
          <w:rFonts w:ascii="Times New Roman" w:hAnsi="Times New Roman"/>
          <w:sz w:val="20"/>
        </w:rPr>
        <w:t>Simoni</w:t>
      </w:r>
      <w:proofErr w:type="spellEnd"/>
      <w:r>
        <w:rPr>
          <w:rFonts w:ascii="Times New Roman" w:hAnsi="Times New Roman"/>
          <w:sz w:val="20"/>
        </w:rPr>
        <w:t>, « </w:t>
      </w:r>
      <w:proofErr w:type="spellStart"/>
      <w:r>
        <w:rPr>
          <w:rFonts w:ascii="Times New Roman" w:hAnsi="Times New Roman"/>
          <w:sz w:val="20"/>
        </w:rPr>
        <w:t>Bouto</w:t>
      </w:r>
      <w:proofErr w:type="spellEnd"/>
      <w:r>
        <w:rPr>
          <w:rFonts w:ascii="Times New Roman" w:hAnsi="Times New Roman"/>
          <w:sz w:val="20"/>
        </w:rPr>
        <w:t>/Tell el-</w:t>
      </w:r>
      <w:proofErr w:type="spellStart"/>
      <w:r>
        <w:rPr>
          <w:rFonts w:ascii="Times New Roman" w:hAnsi="Times New Roman"/>
          <w:sz w:val="20"/>
        </w:rPr>
        <w:t>Fara‘in</w:t>
      </w:r>
      <w:proofErr w:type="spellEnd"/>
      <w:r>
        <w:rPr>
          <w:rFonts w:ascii="Times New Roman" w:hAnsi="Times New Roman"/>
          <w:sz w:val="20"/>
        </w:rPr>
        <w:t xml:space="preserve">. Production et consommation de la céramique en contexte urbain de l’époque ptolémaïque aux début de l’Islam », </w:t>
      </w:r>
      <w:r w:rsidRPr="009475DE">
        <w:rPr>
          <w:rFonts w:ascii="Times New Roman" w:hAnsi="Times New Roman"/>
          <w:i/>
          <w:sz w:val="20"/>
        </w:rPr>
        <w:t>Bulletin de liaison du groupe international d’étude de la céramique égyptienne (BCE)</w:t>
      </w:r>
      <w:r>
        <w:rPr>
          <w:rFonts w:ascii="Times New Roman" w:hAnsi="Times New Roman"/>
          <w:i/>
          <w:sz w:val="20"/>
        </w:rPr>
        <w:t xml:space="preserve"> </w:t>
      </w:r>
      <w:r w:rsidRPr="00DA6E8B">
        <w:rPr>
          <w:rFonts w:ascii="Times New Roman" w:hAnsi="Times New Roman"/>
          <w:sz w:val="20"/>
        </w:rPr>
        <w:t>28, 2018, p. 53-79.</w:t>
      </w:r>
    </w:p>
    <w:p w14:paraId="3B6872C7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>Lecuyot, « Vallée des Reines. La céramique du Nouvel Empire »</w:t>
      </w:r>
      <w:r w:rsidR="00916009" w:rsidRPr="009475DE">
        <w:rPr>
          <w:rFonts w:ascii="Times New Roman" w:hAnsi="Times New Roman"/>
          <w:sz w:val="20"/>
        </w:rPr>
        <w:t>.</w:t>
      </w:r>
    </w:p>
    <w:p w14:paraId="31080367" w14:textId="77777777" w:rsidR="00916009" w:rsidRPr="009475DE" w:rsidRDefault="00916009" w:rsidP="00B26DEB">
      <w:pPr>
        <w:spacing w:line="240" w:lineRule="auto"/>
        <w:ind w:firstLine="0"/>
        <w:rPr>
          <w:rFonts w:ascii="Times New Roman" w:hAnsi="Times New Roman"/>
          <w:sz w:val="20"/>
        </w:rPr>
      </w:pPr>
    </w:p>
    <w:p w14:paraId="1B77485C" w14:textId="77777777" w:rsidR="00FA6839" w:rsidRPr="009475DE" w:rsidRDefault="00FA6839" w:rsidP="00B26DEB">
      <w:pPr>
        <w:spacing w:line="240" w:lineRule="auto"/>
        <w:ind w:firstLine="0"/>
        <w:rPr>
          <w:rFonts w:ascii="Times New Roman" w:hAnsi="Times New Roman"/>
          <w:i/>
          <w:szCs w:val="24"/>
        </w:rPr>
      </w:pPr>
      <w:r w:rsidRPr="009475DE">
        <w:rPr>
          <w:rFonts w:ascii="Times New Roman" w:hAnsi="Times New Roman"/>
          <w:i/>
          <w:szCs w:val="24"/>
        </w:rPr>
        <w:t>Notices</w:t>
      </w:r>
    </w:p>
    <w:p w14:paraId="4A1F9EE7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 xml:space="preserve">Lecuyot, « Vallée des Reines CNRS (URA 1064). CEDAE », </w:t>
      </w:r>
      <w:r w:rsidRPr="009475DE">
        <w:rPr>
          <w:rFonts w:ascii="Times New Roman" w:hAnsi="Times New Roman"/>
          <w:i/>
          <w:sz w:val="20"/>
        </w:rPr>
        <w:t>Bulletin de liaison du groupe international d’étude de la céramique égyptienne</w:t>
      </w:r>
      <w:r w:rsidRPr="009475DE">
        <w:rPr>
          <w:rFonts w:ascii="Times New Roman" w:hAnsi="Times New Roman"/>
          <w:sz w:val="20"/>
        </w:rPr>
        <w:t xml:space="preserve"> (</w:t>
      </w:r>
      <w:r w:rsidRPr="009475DE">
        <w:rPr>
          <w:rFonts w:ascii="Times New Roman" w:hAnsi="Times New Roman"/>
          <w:i/>
          <w:sz w:val="20"/>
        </w:rPr>
        <w:t>BCE</w:t>
      </w:r>
      <w:r w:rsidRPr="009475DE">
        <w:rPr>
          <w:rFonts w:ascii="Times New Roman" w:hAnsi="Times New Roman"/>
          <w:sz w:val="20"/>
        </w:rPr>
        <w:t>) XVI, Le Caire, 1992, p. 26.</w:t>
      </w:r>
    </w:p>
    <w:p w14:paraId="3A1FE793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 xml:space="preserve">Lecuyot, « Ramesseum (Thèbes-ouest), Mission franco-égyptienne CNRS (URA 1064) - CEDAE et OEA », </w:t>
      </w:r>
      <w:r w:rsidRPr="009475DE">
        <w:rPr>
          <w:rFonts w:ascii="Times New Roman" w:hAnsi="Times New Roman"/>
          <w:i/>
          <w:sz w:val="20"/>
        </w:rPr>
        <w:t>Bulletin de liaison du groupe international d’étude de la céramique égyptienne</w:t>
      </w:r>
      <w:r w:rsidRPr="009475DE">
        <w:rPr>
          <w:rFonts w:ascii="Times New Roman" w:hAnsi="Times New Roman"/>
          <w:sz w:val="20"/>
        </w:rPr>
        <w:t xml:space="preserve"> (</w:t>
      </w:r>
      <w:r w:rsidRPr="009475DE">
        <w:rPr>
          <w:rFonts w:ascii="Times New Roman" w:hAnsi="Times New Roman"/>
          <w:i/>
          <w:sz w:val="20"/>
        </w:rPr>
        <w:t>BCE</w:t>
      </w:r>
      <w:r w:rsidR="00F252A8" w:rsidRPr="009475DE">
        <w:rPr>
          <w:rFonts w:ascii="Times New Roman" w:hAnsi="Times New Roman"/>
          <w:sz w:val="20"/>
        </w:rPr>
        <w:t>) XIX, Le </w:t>
      </w:r>
      <w:r w:rsidRPr="009475DE">
        <w:rPr>
          <w:rFonts w:ascii="Times New Roman" w:hAnsi="Times New Roman"/>
          <w:sz w:val="20"/>
        </w:rPr>
        <w:t>Caire, 1996, p. 34-35.</w:t>
      </w:r>
    </w:p>
    <w:p w14:paraId="7503BC34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lastRenderedPageBreak/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>Lecuyot, « </w:t>
      </w:r>
      <w:proofErr w:type="spellStart"/>
      <w:r w:rsidRPr="009475DE">
        <w:rPr>
          <w:rFonts w:ascii="Times New Roman" w:hAnsi="Times New Roman"/>
          <w:sz w:val="20"/>
        </w:rPr>
        <w:t>Saqqara</w:t>
      </w:r>
      <w:proofErr w:type="spellEnd"/>
      <w:r w:rsidRPr="009475DE">
        <w:rPr>
          <w:rFonts w:ascii="Times New Roman" w:hAnsi="Times New Roman"/>
          <w:sz w:val="20"/>
        </w:rPr>
        <w:t xml:space="preserve">. Fouilles de la mission archéologique du musée du Louvre, secteur du </w:t>
      </w:r>
      <w:r w:rsidRPr="009475DE">
        <w:rPr>
          <w:rFonts w:ascii="Times New Roman" w:hAnsi="Times New Roman"/>
          <w:i/>
          <w:sz w:val="20"/>
        </w:rPr>
        <w:t>mastaba</w:t>
      </w:r>
      <w:r w:rsidRPr="009475DE">
        <w:rPr>
          <w:rFonts w:ascii="Times New Roman" w:hAnsi="Times New Roman"/>
          <w:sz w:val="20"/>
        </w:rPr>
        <w:t xml:space="preserve"> d’</w:t>
      </w:r>
      <w:proofErr w:type="spellStart"/>
      <w:r w:rsidRPr="009475DE">
        <w:rPr>
          <w:rFonts w:ascii="Times New Roman" w:hAnsi="Times New Roman"/>
          <w:sz w:val="20"/>
        </w:rPr>
        <w:t>Akhethetep</w:t>
      </w:r>
      <w:proofErr w:type="spellEnd"/>
      <w:r w:rsidRPr="009475DE">
        <w:rPr>
          <w:rFonts w:ascii="Times New Roman" w:hAnsi="Times New Roman"/>
          <w:sz w:val="20"/>
        </w:rPr>
        <w:t xml:space="preserve"> », </w:t>
      </w:r>
      <w:r w:rsidRPr="009475DE">
        <w:rPr>
          <w:rFonts w:ascii="Times New Roman" w:hAnsi="Times New Roman"/>
          <w:i/>
          <w:sz w:val="20"/>
        </w:rPr>
        <w:t>Bulletin de liaison du groupe international d’étude de la céramique égyptienne</w:t>
      </w:r>
      <w:r w:rsidRPr="009475DE">
        <w:rPr>
          <w:rFonts w:ascii="Times New Roman" w:hAnsi="Times New Roman"/>
          <w:sz w:val="20"/>
        </w:rPr>
        <w:t xml:space="preserve"> </w:t>
      </w:r>
      <w:r w:rsidR="00F510CC" w:rsidRPr="009475DE">
        <w:rPr>
          <w:rFonts w:ascii="Times New Roman" w:hAnsi="Times New Roman"/>
          <w:sz w:val="20"/>
        </w:rPr>
        <w:t xml:space="preserve"> </w:t>
      </w:r>
      <w:r w:rsidRPr="009475DE">
        <w:rPr>
          <w:rFonts w:ascii="Times New Roman" w:hAnsi="Times New Roman"/>
          <w:sz w:val="20"/>
        </w:rPr>
        <w:t>(</w:t>
      </w:r>
      <w:r w:rsidRPr="009475DE">
        <w:rPr>
          <w:rFonts w:ascii="Times New Roman" w:hAnsi="Times New Roman"/>
          <w:i/>
          <w:sz w:val="20"/>
        </w:rPr>
        <w:t>BCE</w:t>
      </w:r>
      <w:r w:rsidRPr="009475DE">
        <w:rPr>
          <w:rFonts w:ascii="Times New Roman" w:hAnsi="Times New Roman"/>
          <w:sz w:val="20"/>
        </w:rPr>
        <w:t>) XXI, Le Caire, 2000, p. 40-42.</w:t>
      </w:r>
    </w:p>
    <w:p w14:paraId="2B5813DF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>Lecuyot, « </w:t>
      </w:r>
      <w:proofErr w:type="spellStart"/>
      <w:r w:rsidRPr="009475DE">
        <w:rPr>
          <w:rFonts w:ascii="Times New Roman" w:hAnsi="Times New Roman"/>
          <w:sz w:val="20"/>
        </w:rPr>
        <w:t>Saqqara</w:t>
      </w:r>
      <w:proofErr w:type="spellEnd"/>
      <w:r w:rsidRPr="009475DE">
        <w:rPr>
          <w:rFonts w:ascii="Times New Roman" w:hAnsi="Times New Roman"/>
          <w:sz w:val="20"/>
        </w:rPr>
        <w:t xml:space="preserve"> », </w:t>
      </w:r>
      <w:r w:rsidRPr="009475DE">
        <w:rPr>
          <w:rFonts w:ascii="Times New Roman" w:hAnsi="Times New Roman"/>
          <w:i/>
          <w:sz w:val="20"/>
        </w:rPr>
        <w:t>Bulletin de liaison du groupe international d’étude de la céramique égyptienne</w:t>
      </w:r>
      <w:r w:rsidRPr="009475DE">
        <w:rPr>
          <w:rFonts w:ascii="Times New Roman" w:hAnsi="Times New Roman"/>
          <w:sz w:val="20"/>
        </w:rPr>
        <w:t xml:space="preserve"> (</w:t>
      </w:r>
      <w:r w:rsidRPr="009475DE">
        <w:rPr>
          <w:rFonts w:ascii="Times New Roman" w:hAnsi="Times New Roman"/>
          <w:i/>
          <w:sz w:val="20"/>
        </w:rPr>
        <w:t>BCE</w:t>
      </w:r>
      <w:r w:rsidRPr="009475DE">
        <w:rPr>
          <w:rFonts w:ascii="Times New Roman" w:hAnsi="Times New Roman"/>
          <w:sz w:val="20"/>
        </w:rPr>
        <w:t>) XXII, Le Caire, 2004, p. 25.</w:t>
      </w:r>
    </w:p>
    <w:p w14:paraId="6CFF2AF3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 xml:space="preserve">Lecuyot, « Ramesseum Thèbes-ouest », </w:t>
      </w:r>
      <w:r w:rsidRPr="009475DE">
        <w:rPr>
          <w:rFonts w:ascii="Times New Roman" w:hAnsi="Times New Roman"/>
          <w:i/>
          <w:sz w:val="20"/>
        </w:rPr>
        <w:t>Bulletin de liaison du groupe international d’étude de la céramique égyptienne</w:t>
      </w:r>
      <w:r w:rsidRPr="009475DE">
        <w:rPr>
          <w:rFonts w:ascii="Times New Roman" w:hAnsi="Times New Roman"/>
          <w:sz w:val="20"/>
        </w:rPr>
        <w:t xml:space="preserve"> (</w:t>
      </w:r>
      <w:r w:rsidRPr="009475DE">
        <w:rPr>
          <w:rFonts w:ascii="Times New Roman" w:hAnsi="Times New Roman"/>
          <w:i/>
          <w:sz w:val="20"/>
        </w:rPr>
        <w:t>BCE</w:t>
      </w:r>
      <w:r w:rsidRPr="009475DE">
        <w:rPr>
          <w:rFonts w:ascii="Times New Roman" w:hAnsi="Times New Roman"/>
          <w:sz w:val="20"/>
        </w:rPr>
        <w:t>) XXII, Le Caire, 2004, p.61-63.</w:t>
      </w:r>
    </w:p>
    <w:p w14:paraId="141F9D6C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</w:p>
    <w:p w14:paraId="1BE6F681" w14:textId="77777777" w:rsidR="00F252A8" w:rsidRPr="009475DE" w:rsidRDefault="00F252A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i/>
          <w:sz w:val="20"/>
        </w:rPr>
        <w:t>DIVERS</w:t>
      </w:r>
    </w:p>
    <w:p w14:paraId="068B642C" w14:textId="77777777" w:rsidR="00F252A8" w:rsidRPr="009475DE" w:rsidRDefault="00F252A8" w:rsidP="00F252A8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Guy Lecuyot et Alban-Brice </w:t>
      </w:r>
      <w:proofErr w:type="spellStart"/>
      <w:r w:rsidRPr="009475DE">
        <w:rPr>
          <w:rFonts w:ascii="Times New Roman" w:hAnsi="Times New Roman"/>
          <w:sz w:val="20"/>
        </w:rPr>
        <w:t>Pimpaud</w:t>
      </w:r>
      <w:proofErr w:type="spellEnd"/>
      <w:r w:rsidRPr="009475DE">
        <w:rPr>
          <w:rFonts w:ascii="Times New Roman" w:hAnsi="Times New Roman"/>
          <w:sz w:val="20"/>
        </w:rPr>
        <w:t xml:space="preserve">, « Un projet de centre de recherche, d’exposition et de documentation pour le site archéologique de Thèbes-Ouest. », dans Chr Leblanc et G. </w:t>
      </w:r>
      <w:proofErr w:type="spellStart"/>
      <w:r w:rsidRPr="009475DE">
        <w:rPr>
          <w:rFonts w:ascii="Times New Roman" w:hAnsi="Times New Roman"/>
          <w:sz w:val="20"/>
        </w:rPr>
        <w:t>Zaki</w:t>
      </w:r>
      <w:proofErr w:type="spellEnd"/>
      <w:r w:rsidRPr="009475DE">
        <w:rPr>
          <w:rFonts w:ascii="Times New Roman" w:hAnsi="Times New Roman"/>
          <w:sz w:val="20"/>
        </w:rPr>
        <w:t xml:space="preserve"> (éd.), </w:t>
      </w:r>
      <w:r w:rsidRPr="009475DE">
        <w:rPr>
          <w:rFonts w:ascii="Times New Roman" w:hAnsi="Times New Roman"/>
          <w:i/>
          <w:sz w:val="20"/>
        </w:rPr>
        <w:t>Les temples de millions d’années et le pouvoir royal à Thèbes au Nouvel Empire. Sciences et nouvelles technologies appliquées à l’archéologie</w:t>
      </w:r>
      <w:r w:rsidRPr="009475DE">
        <w:rPr>
          <w:rFonts w:ascii="Times New Roman" w:hAnsi="Times New Roman"/>
          <w:sz w:val="20"/>
        </w:rPr>
        <w:t xml:space="preserve">, </w:t>
      </w:r>
      <w:r w:rsidRPr="009475DE">
        <w:rPr>
          <w:rFonts w:ascii="Times New Roman" w:hAnsi="Times New Roman"/>
          <w:i/>
          <w:sz w:val="20"/>
        </w:rPr>
        <w:t xml:space="preserve">Actes of the </w:t>
      </w:r>
      <w:r w:rsidRPr="009475DE">
        <w:rPr>
          <w:rFonts w:ascii="Times New Roman" w:hAnsi="Times New Roman"/>
          <w:i/>
          <w:color w:val="000000"/>
          <w:sz w:val="20"/>
        </w:rPr>
        <w:t xml:space="preserve">Temples of Millions of </w:t>
      </w:r>
      <w:proofErr w:type="spellStart"/>
      <w:r w:rsidRPr="009475DE">
        <w:rPr>
          <w:rFonts w:ascii="Times New Roman" w:hAnsi="Times New Roman"/>
          <w:i/>
          <w:color w:val="000000"/>
          <w:sz w:val="20"/>
        </w:rPr>
        <w:t>Years</w:t>
      </w:r>
      <w:proofErr w:type="spellEnd"/>
      <w:r w:rsidRPr="009475DE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i/>
          <w:color w:val="000000"/>
          <w:sz w:val="20"/>
        </w:rPr>
        <w:t>Colloquium</w:t>
      </w:r>
      <w:proofErr w:type="spellEnd"/>
      <w:r w:rsidRPr="009475DE">
        <w:rPr>
          <w:rFonts w:ascii="Times New Roman" w:hAnsi="Times New Roman"/>
          <w:i/>
          <w:color w:val="000000"/>
          <w:sz w:val="20"/>
        </w:rPr>
        <w:t>. Louxor 3-5 janvier 2010</w:t>
      </w:r>
      <w:r w:rsidRPr="009475DE">
        <w:rPr>
          <w:rFonts w:ascii="Times New Roman" w:hAnsi="Times New Roman"/>
          <w:color w:val="000000"/>
          <w:sz w:val="20"/>
        </w:rPr>
        <w:t xml:space="preserve">, </w:t>
      </w:r>
      <w:proofErr w:type="spellStart"/>
      <w:r w:rsidRPr="009475DE">
        <w:rPr>
          <w:rFonts w:ascii="Times New Roman" w:hAnsi="Times New Roman"/>
          <w:i/>
          <w:color w:val="000000"/>
          <w:sz w:val="20"/>
        </w:rPr>
        <w:t>Memnonia</w:t>
      </w:r>
      <w:proofErr w:type="spellEnd"/>
      <w:r w:rsidRPr="009475DE">
        <w:rPr>
          <w:rFonts w:ascii="Times New Roman" w:hAnsi="Times New Roman"/>
          <w:i/>
          <w:color w:val="000000"/>
          <w:sz w:val="20"/>
        </w:rPr>
        <w:t xml:space="preserve"> Cahier supplémentaire</w:t>
      </w:r>
      <w:r w:rsidRPr="009475DE">
        <w:rPr>
          <w:rFonts w:ascii="Times New Roman" w:hAnsi="Times New Roman"/>
          <w:color w:val="000000"/>
          <w:sz w:val="20"/>
        </w:rPr>
        <w:t xml:space="preserve"> 2, Le Caire, 2010, p. 271-281 et pl. LIII-LVI</w:t>
      </w:r>
      <w:r w:rsidRPr="009475DE">
        <w:rPr>
          <w:rFonts w:ascii="Times New Roman" w:hAnsi="Times New Roman"/>
          <w:sz w:val="20"/>
        </w:rPr>
        <w:t>.</w:t>
      </w:r>
    </w:p>
    <w:p w14:paraId="2C8E8D07" w14:textId="77777777" w:rsidR="00F252A8" w:rsidRPr="009475DE" w:rsidRDefault="00F252A8" w:rsidP="00F252A8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Guy Lecuyot, « Anne-Marie </w:t>
      </w:r>
      <w:proofErr w:type="spellStart"/>
      <w:r w:rsidRPr="009475DE">
        <w:rPr>
          <w:rFonts w:ascii="Times New Roman" w:hAnsi="Times New Roman"/>
          <w:sz w:val="20"/>
        </w:rPr>
        <w:t>Loyrette</w:t>
      </w:r>
      <w:proofErr w:type="spellEnd"/>
      <w:r w:rsidRPr="009475DE">
        <w:rPr>
          <w:rFonts w:ascii="Times New Roman" w:hAnsi="Times New Roman"/>
          <w:sz w:val="20"/>
        </w:rPr>
        <w:t xml:space="preserve"> (14 mars 1926-29 mai 2016) », </w:t>
      </w:r>
      <w:proofErr w:type="spellStart"/>
      <w:r w:rsidRPr="009475DE">
        <w:rPr>
          <w:rFonts w:ascii="Times New Roman" w:hAnsi="Times New Roman"/>
          <w:i/>
          <w:sz w:val="20"/>
        </w:rPr>
        <w:t>Memnonia</w:t>
      </w:r>
      <w:proofErr w:type="spellEnd"/>
      <w:r w:rsidRPr="009475DE">
        <w:rPr>
          <w:rFonts w:ascii="Times New Roman" w:hAnsi="Times New Roman"/>
          <w:sz w:val="20"/>
        </w:rPr>
        <w:t xml:space="preserve"> XXVII, 2016, p. 56-62.</w:t>
      </w:r>
    </w:p>
    <w:p w14:paraId="73C5235A" w14:textId="77777777" w:rsidR="00F252A8" w:rsidRPr="009475DE" w:rsidRDefault="00F252A8" w:rsidP="00F252A8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Guy Lecuyot, « À propos de l’usage de la terre dans l’architecture égyptienne », Actes de la table ronde </w:t>
      </w:r>
      <w:proofErr w:type="spellStart"/>
      <w:r w:rsidRPr="009475DE">
        <w:rPr>
          <w:rFonts w:ascii="Times New Roman" w:hAnsi="Times New Roman"/>
          <w:sz w:val="20"/>
        </w:rPr>
        <w:t>TerMagreb</w:t>
      </w:r>
      <w:proofErr w:type="spellEnd"/>
      <w:r w:rsidRPr="009475DE">
        <w:rPr>
          <w:rFonts w:ascii="Times New Roman" w:hAnsi="Times New Roman"/>
          <w:sz w:val="20"/>
        </w:rPr>
        <w:t>, 18-20 octobre 2016, Paris Grignon, à paraître.</w:t>
      </w:r>
    </w:p>
    <w:p w14:paraId="6CEA1D6B" w14:textId="77777777" w:rsidR="00F252A8" w:rsidRPr="009475DE" w:rsidRDefault="00F252A8" w:rsidP="00B26DEB">
      <w:pPr>
        <w:spacing w:line="240" w:lineRule="auto"/>
        <w:ind w:firstLine="0"/>
        <w:rPr>
          <w:rFonts w:ascii="Times New Roman" w:hAnsi="Times New Roman"/>
          <w:sz w:val="20"/>
        </w:rPr>
      </w:pPr>
    </w:p>
    <w:p w14:paraId="6C777719" w14:textId="77777777" w:rsidR="004A157E" w:rsidRPr="009475DE" w:rsidRDefault="004A157E" w:rsidP="004A157E">
      <w:pPr>
        <w:spacing w:line="240" w:lineRule="auto"/>
        <w:ind w:firstLine="0"/>
        <w:jc w:val="center"/>
        <w:rPr>
          <w:rFonts w:ascii="Times New Roman" w:hAnsi="Times New Roman"/>
          <w:b/>
          <w:sz w:val="20"/>
        </w:rPr>
      </w:pPr>
      <w:r w:rsidRPr="009475DE">
        <w:rPr>
          <w:rFonts w:ascii="Times New Roman" w:hAnsi="Times New Roman"/>
          <w:b/>
          <w:sz w:val="20"/>
        </w:rPr>
        <w:t>ASIE CENTRALE ET PROCHE ORIENT</w:t>
      </w:r>
    </w:p>
    <w:p w14:paraId="3E20E335" w14:textId="77777777" w:rsidR="004A157E" w:rsidRPr="009475DE" w:rsidRDefault="004A157E" w:rsidP="004A157E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Pierre Leriche, A. Mahmoud, Benjamin Mouton et Guy Lecuyot, « Le site de Doura-Europos, état actuel et perspectives d'Action », </w:t>
      </w:r>
      <w:proofErr w:type="spellStart"/>
      <w:r w:rsidRPr="009475DE">
        <w:rPr>
          <w:rFonts w:ascii="Times New Roman" w:hAnsi="Times New Roman"/>
          <w:i/>
          <w:sz w:val="20"/>
        </w:rPr>
        <w:t>Syria</w:t>
      </w:r>
      <w:proofErr w:type="spellEnd"/>
      <w:r w:rsidRPr="009475DE">
        <w:rPr>
          <w:rFonts w:ascii="Times New Roman" w:hAnsi="Times New Roman"/>
          <w:sz w:val="20"/>
        </w:rPr>
        <w:t xml:space="preserve"> LXIII, Paris 1986, p. 5-25.</w:t>
      </w:r>
    </w:p>
    <w:p w14:paraId="0EB93C1A" w14:textId="77777777" w:rsidR="004A157E" w:rsidRPr="009475DE" w:rsidRDefault="004A157E" w:rsidP="004A157E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Guy Lecuyot, « Aï </w:t>
      </w:r>
      <w:proofErr w:type="spellStart"/>
      <w:r w:rsidRPr="009475DE">
        <w:rPr>
          <w:rFonts w:ascii="Times New Roman" w:hAnsi="Times New Roman"/>
          <w:sz w:val="20"/>
        </w:rPr>
        <w:t>Khanoum</w:t>
      </w:r>
      <w:proofErr w:type="spellEnd"/>
      <w:r w:rsidRPr="009475DE">
        <w:rPr>
          <w:rFonts w:ascii="Times New Roman" w:hAnsi="Times New Roman"/>
          <w:sz w:val="20"/>
        </w:rPr>
        <w:t xml:space="preserve"> : l'habitat », dans </w:t>
      </w:r>
      <w:proofErr w:type="spellStart"/>
      <w:r w:rsidRPr="009475DE">
        <w:rPr>
          <w:rFonts w:ascii="Times New Roman" w:hAnsi="Times New Roman"/>
          <w:i/>
          <w:sz w:val="20"/>
        </w:rPr>
        <w:t>Gorodskaja</w:t>
      </w:r>
      <w:proofErr w:type="spellEnd"/>
      <w:r w:rsidRPr="009475DE">
        <w:rPr>
          <w:rFonts w:ascii="Times New Roman" w:hAnsi="Times New Roman"/>
          <w:i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i/>
          <w:sz w:val="20"/>
        </w:rPr>
        <w:t>Kul'tura</w:t>
      </w:r>
      <w:proofErr w:type="spellEnd"/>
      <w:r w:rsidRPr="009475DE">
        <w:rPr>
          <w:rFonts w:ascii="Times New Roman" w:hAnsi="Times New Roman"/>
          <w:i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i/>
          <w:sz w:val="20"/>
        </w:rPr>
        <w:t>Baktrii-Toxaristana</w:t>
      </w:r>
      <w:proofErr w:type="spellEnd"/>
      <w:r w:rsidRPr="009475DE">
        <w:rPr>
          <w:rFonts w:ascii="Times New Roman" w:hAnsi="Times New Roman"/>
          <w:i/>
          <w:sz w:val="20"/>
        </w:rPr>
        <w:t xml:space="preserve"> i </w:t>
      </w:r>
      <w:proofErr w:type="spellStart"/>
      <w:r w:rsidRPr="009475DE">
        <w:rPr>
          <w:rFonts w:ascii="Times New Roman" w:hAnsi="Times New Roman"/>
          <w:i/>
          <w:sz w:val="20"/>
        </w:rPr>
        <w:t>Sogda</w:t>
      </w:r>
      <w:proofErr w:type="spellEnd"/>
      <w:r w:rsidRPr="009475DE">
        <w:rPr>
          <w:rFonts w:ascii="Times New Roman" w:hAnsi="Times New Roman"/>
          <w:sz w:val="20"/>
        </w:rPr>
        <w:t xml:space="preserve">, </w:t>
      </w:r>
      <w:proofErr w:type="spellStart"/>
      <w:r w:rsidRPr="009475DE">
        <w:rPr>
          <w:rFonts w:ascii="Times New Roman" w:hAnsi="Times New Roman"/>
          <w:sz w:val="20"/>
        </w:rPr>
        <w:t>Tackent</w:t>
      </w:r>
      <w:proofErr w:type="spellEnd"/>
      <w:r w:rsidRPr="009475DE">
        <w:rPr>
          <w:rFonts w:ascii="Times New Roman" w:hAnsi="Times New Roman"/>
          <w:sz w:val="20"/>
        </w:rPr>
        <w:t xml:space="preserve"> 1986, p. 59-67 (en russe).</w:t>
      </w:r>
    </w:p>
    <w:p w14:paraId="73436EBC" w14:textId="77777777" w:rsidR="004A157E" w:rsidRPr="009475DE" w:rsidRDefault="004A157E" w:rsidP="004A157E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Guy Lecuyot, « Résidences hellénistiques en Bactriane, résidences parthes en Iran et en Mésopotamie, Diffusion ou communauté d’origine ? », </w:t>
      </w:r>
      <w:proofErr w:type="spellStart"/>
      <w:r w:rsidRPr="009475DE">
        <w:rPr>
          <w:rFonts w:ascii="Times New Roman" w:hAnsi="Times New Roman"/>
          <w:i/>
          <w:sz w:val="20"/>
        </w:rPr>
        <w:t>Mesopotamian</w:t>
      </w:r>
      <w:proofErr w:type="spellEnd"/>
      <w:r w:rsidRPr="009475DE">
        <w:rPr>
          <w:rFonts w:ascii="Times New Roman" w:hAnsi="Times New Roman"/>
          <w:i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i/>
          <w:sz w:val="20"/>
        </w:rPr>
        <w:t>History</w:t>
      </w:r>
      <w:proofErr w:type="spellEnd"/>
      <w:r w:rsidRPr="009475DE">
        <w:rPr>
          <w:rFonts w:ascii="Times New Roman" w:hAnsi="Times New Roman"/>
          <w:i/>
          <w:sz w:val="20"/>
        </w:rPr>
        <w:t xml:space="preserve"> and </w:t>
      </w:r>
      <w:proofErr w:type="spellStart"/>
      <w:r w:rsidRPr="009475DE">
        <w:rPr>
          <w:rFonts w:ascii="Times New Roman" w:hAnsi="Times New Roman"/>
          <w:i/>
          <w:sz w:val="20"/>
        </w:rPr>
        <w:t>Environment</w:t>
      </w:r>
      <w:proofErr w:type="spellEnd"/>
      <w:r w:rsidRPr="009475DE">
        <w:rPr>
          <w:rFonts w:ascii="Times New Roman" w:hAnsi="Times New Roman"/>
          <w:i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i/>
          <w:sz w:val="20"/>
        </w:rPr>
        <w:t>Series</w:t>
      </w:r>
      <w:proofErr w:type="spellEnd"/>
      <w:r w:rsidRPr="009475DE">
        <w:rPr>
          <w:rFonts w:ascii="Times New Roman" w:hAnsi="Times New Roman"/>
          <w:sz w:val="20"/>
        </w:rPr>
        <w:t xml:space="preserve"> I,</w:t>
      </w:r>
      <w:r w:rsidRPr="009475DE">
        <w:rPr>
          <w:rFonts w:ascii="Times New Roman" w:hAnsi="Times New Roman"/>
          <w:i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i/>
          <w:sz w:val="20"/>
        </w:rPr>
        <w:t>Northern</w:t>
      </w:r>
      <w:proofErr w:type="spellEnd"/>
      <w:r w:rsidRPr="009475DE">
        <w:rPr>
          <w:rFonts w:ascii="Times New Roman" w:hAnsi="Times New Roman"/>
          <w:i/>
          <w:sz w:val="20"/>
        </w:rPr>
        <w:t xml:space="preserve"> Akkad Project Reports</w:t>
      </w:r>
      <w:r w:rsidRPr="009475DE">
        <w:rPr>
          <w:rFonts w:ascii="Times New Roman" w:hAnsi="Times New Roman"/>
          <w:sz w:val="20"/>
        </w:rPr>
        <w:t xml:space="preserve"> (</w:t>
      </w:r>
      <w:r w:rsidRPr="009475DE">
        <w:rPr>
          <w:rFonts w:ascii="Times New Roman" w:hAnsi="Times New Roman"/>
          <w:i/>
          <w:sz w:val="20"/>
        </w:rPr>
        <w:t>NAPR</w:t>
      </w:r>
      <w:r w:rsidRPr="009475DE">
        <w:rPr>
          <w:rFonts w:ascii="Times New Roman" w:hAnsi="Times New Roman"/>
          <w:sz w:val="20"/>
        </w:rPr>
        <w:t>), Gand, 1993, p. 31-42 et pl. 1-2.</w:t>
      </w:r>
    </w:p>
    <w:p w14:paraId="7CFC1276" w14:textId="77777777" w:rsidR="004A157E" w:rsidRPr="009475DE" w:rsidRDefault="004A157E" w:rsidP="004A157E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Guy Lecuyot et Claude Rapin, « Samarkand et Aï </w:t>
      </w:r>
      <w:proofErr w:type="spellStart"/>
      <w:r w:rsidRPr="009475DE">
        <w:rPr>
          <w:rFonts w:ascii="Times New Roman" w:hAnsi="Times New Roman"/>
          <w:sz w:val="20"/>
        </w:rPr>
        <w:t>Khanoum</w:t>
      </w:r>
      <w:proofErr w:type="spellEnd"/>
      <w:r w:rsidRPr="009475DE">
        <w:rPr>
          <w:rFonts w:ascii="Times New Roman" w:hAnsi="Times New Roman"/>
          <w:sz w:val="20"/>
        </w:rPr>
        <w:t>. Les briques marquées en Asie Centrale</w:t>
      </w:r>
      <w:r w:rsidRPr="009475DE">
        <w:rPr>
          <w:rFonts w:ascii="Times New Roman" w:hAnsi="Times New Roman"/>
        </w:rPr>
        <w:t> »</w:t>
      </w:r>
      <w:r w:rsidRPr="009475DE">
        <w:rPr>
          <w:rFonts w:ascii="Times New Roman" w:hAnsi="Times New Roman"/>
          <w:i/>
          <w:sz w:val="20"/>
        </w:rPr>
        <w:t>, La brique antique et médiévale. Production et commercialisation d’un matériau</w:t>
      </w:r>
      <w:r w:rsidRPr="009475DE">
        <w:rPr>
          <w:rFonts w:ascii="Times New Roman" w:hAnsi="Times New Roman"/>
          <w:sz w:val="20"/>
        </w:rPr>
        <w:t xml:space="preserve">, </w:t>
      </w:r>
      <w:r w:rsidRPr="009475DE">
        <w:rPr>
          <w:rFonts w:ascii="Times New Roman" w:hAnsi="Times New Roman"/>
          <w:i/>
          <w:sz w:val="20"/>
        </w:rPr>
        <w:t>Actes du colloque international organisé par le Centre d’histoire urbaine de l’École normale supérieure de Fontenay/Saint Cloud et l’École française de Rome, Saint-Cloud, 16-18 novembre 199</w:t>
      </w:r>
      <w:r w:rsidRPr="009475DE">
        <w:rPr>
          <w:rFonts w:ascii="Times New Roman" w:hAnsi="Times New Roman"/>
          <w:sz w:val="20"/>
        </w:rPr>
        <w:t xml:space="preserve">5, </w:t>
      </w:r>
      <w:r w:rsidRPr="009475DE">
        <w:rPr>
          <w:rFonts w:ascii="Times New Roman" w:hAnsi="Times New Roman"/>
          <w:i/>
          <w:sz w:val="20"/>
        </w:rPr>
        <w:t>Collection de l’École Française de Rome</w:t>
      </w:r>
      <w:r w:rsidRPr="009475DE">
        <w:rPr>
          <w:rFonts w:ascii="Times New Roman" w:hAnsi="Times New Roman"/>
          <w:sz w:val="20"/>
        </w:rPr>
        <w:t xml:space="preserve"> 272, Rome, 2000, p. 31-52.</w:t>
      </w:r>
    </w:p>
    <w:p w14:paraId="6D5D35EC" w14:textId="77777777" w:rsidR="004A157E" w:rsidRPr="009475DE" w:rsidRDefault="004A157E" w:rsidP="004A157E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Guy Lecuyot, « Un Harpocrate bactrien », </w:t>
      </w:r>
      <w:r w:rsidRPr="009475DE">
        <w:rPr>
          <w:rFonts w:ascii="Times New Roman" w:hAnsi="Times New Roman"/>
          <w:i/>
          <w:sz w:val="20"/>
        </w:rPr>
        <w:t xml:space="preserve">Bulletin of the </w:t>
      </w:r>
      <w:proofErr w:type="spellStart"/>
      <w:r w:rsidRPr="009475DE">
        <w:rPr>
          <w:rFonts w:ascii="Times New Roman" w:hAnsi="Times New Roman"/>
          <w:i/>
          <w:sz w:val="20"/>
        </w:rPr>
        <w:t>Asian</w:t>
      </w:r>
      <w:proofErr w:type="spellEnd"/>
      <w:r w:rsidRPr="009475DE">
        <w:rPr>
          <w:rFonts w:ascii="Times New Roman" w:hAnsi="Times New Roman"/>
          <w:i/>
          <w:sz w:val="20"/>
        </w:rPr>
        <w:t xml:space="preserve"> Institute</w:t>
      </w:r>
      <w:r w:rsidRPr="009475DE">
        <w:rPr>
          <w:rFonts w:ascii="Times New Roman" w:hAnsi="Times New Roman"/>
          <w:sz w:val="20"/>
        </w:rPr>
        <w:t xml:space="preserve"> 12 (New </w:t>
      </w:r>
      <w:proofErr w:type="spellStart"/>
      <w:r w:rsidRPr="009475DE">
        <w:rPr>
          <w:rFonts w:ascii="Times New Roman" w:hAnsi="Times New Roman"/>
          <w:sz w:val="20"/>
        </w:rPr>
        <w:t>Series</w:t>
      </w:r>
      <w:proofErr w:type="spellEnd"/>
      <w:r w:rsidRPr="009475DE">
        <w:rPr>
          <w:rFonts w:ascii="Times New Roman" w:hAnsi="Times New Roman"/>
          <w:sz w:val="20"/>
        </w:rPr>
        <w:t xml:space="preserve">) 1998, Bloomfield </w:t>
      </w:r>
      <w:proofErr w:type="spellStart"/>
      <w:r w:rsidRPr="009475DE">
        <w:rPr>
          <w:rFonts w:ascii="Times New Roman" w:hAnsi="Times New Roman"/>
          <w:sz w:val="20"/>
        </w:rPr>
        <w:t>Hills</w:t>
      </w:r>
      <w:proofErr w:type="spellEnd"/>
      <w:r w:rsidRPr="009475DE">
        <w:rPr>
          <w:rFonts w:ascii="Times New Roman" w:hAnsi="Times New Roman"/>
          <w:sz w:val="20"/>
        </w:rPr>
        <w:t>, 2001, p. 113-119.</w:t>
      </w:r>
    </w:p>
    <w:p w14:paraId="2BEA7EB8" w14:textId="77777777" w:rsidR="004A157E" w:rsidRPr="009475DE" w:rsidRDefault="004A157E" w:rsidP="004A157E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Guy Lecuyot, « Essai de  restitution 3D de la Ville d'Aï </w:t>
      </w:r>
      <w:proofErr w:type="spellStart"/>
      <w:r w:rsidRPr="009475DE">
        <w:rPr>
          <w:rFonts w:ascii="Times New Roman" w:hAnsi="Times New Roman"/>
          <w:sz w:val="20"/>
        </w:rPr>
        <w:t>Khanoum</w:t>
      </w:r>
      <w:proofErr w:type="spellEnd"/>
      <w:r w:rsidRPr="009475DE">
        <w:rPr>
          <w:rFonts w:ascii="Times New Roman" w:hAnsi="Times New Roman"/>
          <w:sz w:val="20"/>
        </w:rPr>
        <w:t xml:space="preserve"> », dans </w:t>
      </w:r>
      <w:proofErr w:type="spellStart"/>
      <w:r w:rsidRPr="009475DE">
        <w:rPr>
          <w:rFonts w:ascii="Times New Roman" w:hAnsi="Times New Roman"/>
          <w:sz w:val="20"/>
        </w:rPr>
        <w:t>Osmund</w:t>
      </w:r>
      <w:proofErr w:type="spellEnd"/>
      <w:r w:rsidRPr="009475DE">
        <w:rPr>
          <w:rFonts w:ascii="Times New Roman" w:hAnsi="Times New Roman"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sz w:val="20"/>
        </w:rPr>
        <w:t>Bopearachchi</w:t>
      </w:r>
      <w:proofErr w:type="spellEnd"/>
      <w:r w:rsidRPr="009475DE">
        <w:rPr>
          <w:rFonts w:ascii="Times New Roman" w:hAnsi="Times New Roman"/>
          <w:sz w:val="20"/>
        </w:rPr>
        <w:t xml:space="preserve"> et Marie-Françoise Boussac (éd.), </w:t>
      </w:r>
      <w:r w:rsidRPr="009475DE">
        <w:rPr>
          <w:rFonts w:ascii="Times New Roman" w:hAnsi="Times New Roman"/>
          <w:i/>
          <w:sz w:val="20"/>
        </w:rPr>
        <w:t>Afghanistan ancien carrefour entre l'est et l'ouest</w:t>
      </w:r>
      <w:r w:rsidRPr="009475DE">
        <w:rPr>
          <w:rFonts w:ascii="Times New Roman" w:hAnsi="Times New Roman"/>
          <w:sz w:val="20"/>
        </w:rPr>
        <w:t xml:space="preserve">, </w:t>
      </w:r>
      <w:r w:rsidRPr="009475DE">
        <w:rPr>
          <w:rFonts w:ascii="Times New Roman" w:hAnsi="Times New Roman"/>
          <w:i/>
          <w:sz w:val="20"/>
        </w:rPr>
        <w:t xml:space="preserve">Actes du colloque international de Lattes 5-7 mai 2003, </w:t>
      </w:r>
      <w:proofErr w:type="spellStart"/>
      <w:r w:rsidRPr="009475DE">
        <w:rPr>
          <w:rFonts w:ascii="Times New Roman" w:hAnsi="Times New Roman"/>
          <w:i/>
          <w:sz w:val="20"/>
        </w:rPr>
        <w:t>Indicopleustoi</w:t>
      </w:r>
      <w:proofErr w:type="spellEnd"/>
      <w:r w:rsidRPr="009475DE">
        <w:rPr>
          <w:rFonts w:ascii="Times New Roman" w:hAnsi="Times New Roman"/>
          <w:i/>
          <w:sz w:val="20"/>
        </w:rPr>
        <w:t xml:space="preserve">. </w:t>
      </w:r>
      <w:r w:rsidRPr="009475DE">
        <w:rPr>
          <w:rFonts w:ascii="Times New Roman" w:hAnsi="Times New Roman"/>
          <w:i/>
          <w:sz w:val="20"/>
          <w:lang w:val="en-US"/>
        </w:rPr>
        <w:t xml:space="preserve">Archaeologies of the Indian Ocean </w:t>
      </w:r>
      <w:r w:rsidRPr="009475DE">
        <w:rPr>
          <w:rFonts w:ascii="Times New Roman" w:hAnsi="Times New Roman"/>
          <w:sz w:val="20"/>
          <w:lang w:val="en-US"/>
        </w:rPr>
        <w:t xml:space="preserve">3, </w:t>
      </w:r>
      <w:r w:rsidRPr="009475DE">
        <w:rPr>
          <w:rFonts w:ascii="Times New Roman" w:hAnsi="Times New Roman"/>
          <w:sz w:val="20"/>
        </w:rPr>
        <w:t>Turnhout, 2004, p. 187-196.</w:t>
      </w:r>
    </w:p>
    <w:p w14:paraId="5E0C268B" w14:textId="77777777" w:rsidR="004A157E" w:rsidRPr="009475DE" w:rsidRDefault="004A157E" w:rsidP="004A157E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Guy Lecuyot, « Ai </w:t>
      </w:r>
      <w:proofErr w:type="spellStart"/>
      <w:r w:rsidRPr="009475DE">
        <w:rPr>
          <w:rFonts w:ascii="Times New Roman" w:hAnsi="Times New Roman"/>
          <w:sz w:val="20"/>
        </w:rPr>
        <w:t>Khanum</w:t>
      </w:r>
      <w:proofErr w:type="spellEnd"/>
      <w:r w:rsidRPr="009475DE">
        <w:rPr>
          <w:rFonts w:ascii="Times New Roman" w:hAnsi="Times New Roman"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sz w:val="20"/>
        </w:rPr>
        <w:t>reconstructed</w:t>
      </w:r>
      <w:proofErr w:type="spellEnd"/>
      <w:r w:rsidRPr="009475DE">
        <w:rPr>
          <w:rFonts w:ascii="Times New Roman" w:hAnsi="Times New Roman"/>
          <w:sz w:val="20"/>
        </w:rPr>
        <w:t xml:space="preserve"> », dans Joe Cribb et Georgina </w:t>
      </w:r>
      <w:proofErr w:type="spellStart"/>
      <w:r w:rsidRPr="009475DE">
        <w:rPr>
          <w:rFonts w:ascii="Times New Roman" w:hAnsi="Times New Roman"/>
          <w:sz w:val="20"/>
        </w:rPr>
        <w:t>Herrmann</w:t>
      </w:r>
      <w:proofErr w:type="spellEnd"/>
      <w:r w:rsidRPr="009475DE">
        <w:rPr>
          <w:rFonts w:ascii="Times New Roman" w:hAnsi="Times New Roman"/>
          <w:sz w:val="20"/>
        </w:rPr>
        <w:t xml:space="preserve"> (éd.),</w:t>
      </w:r>
      <w:r w:rsidRPr="009475DE">
        <w:rPr>
          <w:rFonts w:ascii="Times New Roman" w:hAnsi="Times New Roman"/>
          <w:i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i/>
          <w:sz w:val="20"/>
        </w:rPr>
        <w:t>After</w:t>
      </w:r>
      <w:proofErr w:type="spellEnd"/>
      <w:r w:rsidRPr="009475DE">
        <w:rPr>
          <w:rFonts w:ascii="Times New Roman" w:hAnsi="Times New Roman"/>
          <w:i/>
          <w:sz w:val="20"/>
        </w:rPr>
        <w:t xml:space="preserve"> Alexander. Central </w:t>
      </w:r>
      <w:proofErr w:type="spellStart"/>
      <w:r w:rsidRPr="009475DE">
        <w:rPr>
          <w:rFonts w:ascii="Times New Roman" w:hAnsi="Times New Roman"/>
          <w:i/>
          <w:sz w:val="20"/>
        </w:rPr>
        <w:t>Asia</w:t>
      </w:r>
      <w:proofErr w:type="spellEnd"/>
      <w:r w:rsidRPr="009475DE">
        <w:rPr>
          <w:rFonts w:ascii="Times New Roman" w:hAnsi="Times New Roman"/>
          <w:i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i/>
          <w:sz w:val="20"/>
        </w:rPr>
        <w:t>Before</w:t>
      </w:r>
      <w:proofErr w:type="spellEnd"/>
      <w:r w:rsidRPr="009475DE">
        <w:rPr>
          <w:rFonts w:ascii="Times New Roman" w:hAnsi="Times New Roman"/>
          <w:i/>
          <w:sz w:val="20"/>
        </w:rPr>
        <w:t xml:space="preserve"> Islam, </w:t>
      </w:r>
      <w:proofErr w:type="spellStart"/>
      <w:r w:rsidRPr="009475DE">
        <w:rPr>
          <w:rFonts w:ascii="Times New Roman" w:hAnsi="Times New Roman"/>
          <w:sz w:val="20"/>
        </w:rPr>
        <w:t>Proceedings</w:t>
      </w:r>
      <w:proofErr w:type="spellEnd"/>
      <w:r w:rsidRPr="009475DE">
        <w:rPr>
          <w:rFonts w:ascii="Times New Roman" w:hAnsi="Times New Roman"/>
          <w:sz w:val="20"/>
        </w:rPr>
        <w:t xml:space="preserve"> of the British </w:t>
      </w:r>
      <w:proofErr w:type="spellStart"/>
      <w:r w:rsidRPr="009475DE">
        <w:rPr>
          <w:rFonts w:ascii="Times New Roman" w:hAnsi="Times New Roman"/>
          <w:sz w:val="20"/>
        </w:rPr>
        <w:t>Academy</w:t>
      </w:r>
      <w:proofErr w:type="spellEnd"/>
      <w:r w:rsidRPr="009475DE">
        <w:rPr>
          <w:rFonts w:ascii="Times New Roman" w:hAnsi="Times New Roman"/>
          <w:sz w:val="20"/>
        </w:rPr>
        <w:t xml:space="preserve"> 133, Oxford, 2007, p. 155-162 et pl. 1-4.</w:t>
      </w:r>
    </w:p>
    <w:p w14:paraId="132F8A33" w14:textId="77777777" w:rsidR="004A157E" w:rsidRPr="009475DE" w:rsidRDefault="004A157E" w:rsidP="004A157E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Guy Lecuyot, « La 3D appliquée à la citée gréco-bactrienne d’Aï </w:t>
      </w:r>
      <w:proofErr w:type="spellStart"/>
      <w:r w:rsidRPr="009475DE">
        <w:rPr>
          <w:rFonts w:ascii="Times New Roman" w:hAnsi="Times New Roman"/>
          <w:sz w:val="20"/>
        </w:rPr>
        <w:t>Khanoum</w:t>
      </w:r>
      <w:proofErr w:type="spellEnd"/>
      <w:r w:rsidRPr="009475DE">
        <w:rPr>
          <w:rFonts w:ascii="Times New Roman" w:hAnsi="Times New Roman"/>
          <w:sz w:val="20"/>
        </w:rPr>
        <w:t xml:space="preserve"> en Afghanistan », </w:t>
      </w:r>
      <w:r w:rsidRPr="009475DE">
        <w:rPr>
          <w:rFonts w:ascii="Times New Roman" w:hAnsi="Times New Roman"/>
          <w:i/>
          <w:sz w:val="20"/>
        </w:rPr>
        <w:t>L’art d’Afghanistan de la préhistoire à nos jours. Nouvelles données</w:t>
      </w:r>
      <w:r w:rsidRPr="009475DE">
        <w:rPr>
          <w:rFonts w:ascii="Times New Roman" w:hAnsi="Times New Roman"/>
          <w:sz w:val="20"/>
        </w:rPr>
        <w:t xml:space="preserve">, </w:t>
      </w:r>
      <w:r w:rsidRPr="009475DE">
        <w:rPr>
          <w:rFonts w:ascii="Times New Roman" w:hAnsi="Times New Roman"/>
          <w:i/>
          <w:sz w:val="20"/>
        </w:rPr>
        <w:t xml:space="preserve">Actes d’une journée d’étude du 11 mars 2005, </w:t>
      </w:r>
      <w:r w:rsidRPr="009475DE">
        <w:rPr>
          <w:rStyle w:val="st"/>
          <w:rFonts w:ascii="Times New Roman" w:hAnsi="Times New Roman"/>
          <w:i/>
          <w:sz w:val="20"/>
        </w:rPr>
        <w:t>Centre d'Études et de Recherches. Documentaires sur l'Afghanistan</w:t>
      </w:r>
      <w:r w:rsidRPr="009475DE">
        <w:rPr>
          <w:rFonts w:ascii="Times New Roman" w:hAnsi="Times New Roman"/>
          <w:i/>
          <w:sz w:val="20"/>
        </w:rPr>
        <w:t xml:space="preserve"> (CEREDAF)</w:t>
      </w:r>
      <w:r w:rsidRPr="009475DE">
        <w:rPr>
          <w:rFonts w:ascii="Times New Roman" w:hAnsi="Times New Roman"/>
          <w:sz w:val="20"/>
        </w:rPr>
        <w:t>, Paris, 2005, p. 31-48.</w:t>
      </w:r>
    </w:p>
    <w:p w14:paraId="21D588FE" w14:textId="77777777" w:rsidR="004A157E" w:rsidRPr="009475DE" w:rsidRDefault="004A157E" w:rsidP="004A157E">
      <w:pPr>
        <w:pStyle w:val="Corpsdetexte"/>
        <w:widowControl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rPr>
          <w:rFonts w:ascii="Times New Roman" w:hAnsi="Times New Roman"/>
        </w:rPr>
      </w:pPr>
      <w:r w:rsidRPr="009475DE">
        <w:rPr>
          <w:rFonts w:ascii="Times New Roman" w:hAnsi="Times New Roman"/>
        </w:rPr>
        <w:t xml:space="preserve">— Guy Lecuyot et </w:t>
      </w:r>
      <w:proofErr w:type="spellStart"/>
      <w:r w:rsidRPr="009475DE">
        <w:rPr>
          <w:rFonts w:ascii="Times New Roman" w:hAnsi="Times New Roman"/>
        </w:rPr>
        <w:t>Osamu</w:t>
      </w:r>
      <w:proofErr w:type="spellEnd"/>
      <w:r w:rsidRPr="009475DE">
        <w:rPr>
          <w:rFonts w:ascii="Times New Roman" w:hAnsi="Times New Roman"/>
        </w:rPr>
        <w:t xml:space="preserve"> </w:t>
      </w:r>
      <w:proofErr w:type="spellStart"/>
      <w:r w:rsidRPr="009475DE">
        <w:rPr>
          <w:rFonts w:ascii="Times New Roman" w:hAnsi="Times New Roman"/>
        </w:rPr>
        <w:t>Ishizawa</w:t>
      </w:r>
      <w:proofErr w:type="spellEnd"/>
      <w:r w:rsidRPr="009475DE">
        <w:rPr>
          <w:rFonts w:ascii="Times New Roman" w:hAnsi="Times New Roman"/>
        </w:rPr>
        <w:t xml:space="preserve">, « NHK, TAISEI, CNRS : une collaboration franco-japonaise à la restitution 3D de la ville d’Aï </w:t>
      </w:r>
      <w:proofErr w:type="spellStart"/>
      <w:r w:rsidRPr="009475DE">
        <w:rPr>
          <w:rFonts w:ascii="Times New Roman" w:hAnsi="Times New Roman"/>
        </w:rPr>
        <w:t>Khanoum</w:t>
      </w:r>
      <w:proofErr w:type="spellEnd"/>
      <w:r w:rsidRPr="009475DE">
        <w:rPr>
          <w:rFonts w:ascii="Times New Roman" w:hAnsi="Times New Roman"/>
        </w:rPr>
        <w:t xml:space="preserve"> en Afghanistan », dans Robert </w:t>
      </w:r>
      <w:proofErr w:type="spellStart"/>
      <w:r w:rsidRPr="009475DE">
        <w:rPr>
          <w:rFonts w:ascii="Times New Roman" w:hAnsi="Times New Roman"/>
        </w:rPr>
        <w:t>Vergnieux</w:t>
      </w:r>
      <w:proofErr w:type="spellEnd"/>
      <w:r w:rsidRPr="009475DE">
        <w:rPr>
          <w:rFonts w:ascii="Times New Roman" w:hAnsi="Times New Roman"/>
        </w:rPr>
        <w:t xml:space="preserve"> et Caroline </w:t>
      </w:r>
      <w:proofErr w:type="spellStart"/>
      <w:r w:rsidRPr="009475DE">
        <w:rPr>
          <w:rFonts w:ascii="Times New Roman" w:hAnsi="Times New Roman"/>
        </w:rPr>
        <w:t>Delevoie</w:t>
      </w:r>
      <w:proofErr w:type="spellEnd"/>
      <w:r w:rsidRPr="009475DE">
        <w:rPr>
          <w:rFonts w:ascii="Times New Roman" w:hAnsi="Times New Roman"/>
        </w:rPr>
        <w:t xml:space="preserve"> (éd.), </w:t>
      </w:r>
      <w:r w:rsidRPr="009475DE">
        <w:rPr>
          <w:rFonts w:ascii="Times New Roman" w:hAnsi="Times New Roman"/>
          <w:i/>
        </w:rPr>
        <w:t xml:space="preserve">Actes du Colloque Virtual </w:t>
      </w:r>
      <w:proofErr w:type="spellStart"/>
      <w:r w:rsidRPr="009475DE">
        <w:rPr>
          <w:rFonts w:ascii="Times New Roman" w:hAnsi="Times New Roman"/>
          <w:i/>
        </w:rPr>
        <w:t>Retrospect</w:t>
      </w:r>
      <w:proofErr w:type="spellEnd"/>
      <w:r w:rsidRPr="009475DE">
        <w:rPr>
          <w:rFonts w:ascii="Times New Roman" w:hAnsi="Times New Roman"/>
          <w:i/>
        </w:rPr>
        <w:t xml:space="preserve"> 2005, </w:t>
      </w:r>
      <w:proofErr w:type="spellStart"/>
      <w:r w:rsidRPr="009475DE">
        <w:rPr>
          <w:rFonts w:ascii="Times New Roman" w:hAnsi="Times New Roman"/>
          <w:i/>
        </w:rPr>
        <w:t>Archéovision</w:t>
      </w:r>
      <w:proofErr w:type="spellEnd"/>
      <w:r w:rsidRPr="009475DE">
        <w:rPr>
          <w:rFonts w:ascii="Times New Roman" w:hAnsi="Times New Roman"/>
        </w:rPr>
        <w:t xml:space="preserve"> 2, Bordeaux, 2007 p. 121-124.</w:t>
      </w:r>
    </w:p>
    <w:p w14:paraId="17F5302C" w14:textId="77777777" w:rsidR="004A157E" w:rsidRPr="009475DE" w:rsidRDefault="004A157E" w:rsidP="004A157E">
      <w:pPr>
        <w:pStyle w:val="Corpsdetexte"/>
        <w:widowControl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rPr>
          <w:rFonts w:ascii="Times New Roman" w:hAnsi="Times New Roman"/>
        </w:rPr>
      </w:pPr>
      <w:r w:rsidRPr="009475DE">
        <w:rPr>
          <w:rFonts w:ascii="Times New Roman" w:hAnsi="Times New Roman"/>
          <w:szCs w:val="22"/>
        </w:rPr>
        <w:t xml:space="preserve">— </w:t>
      </w:r>
      <w:proofErr w:type="spellStart"/>
      <w:r w:rsidRPr="009475DE">
        <w:rPr>
          <w:rFonts w:ascii="Times New Roman" w:hAnsi="Times New Roman"/>
          <w:szCs w:val="22"/>
        </w:rPr>
        <w:t>Noriaki</w:t>
      </w:r>
      <w:proofErr w:type="spellEnd"/>
      <w:r w:rsidRPr="009475DE">
        <w:rPr>
          <w:rFonts w:ascii="Times New Roman" w:hAnsi="Times New Roman"/>
          <w:szCs w:val="22"/>
        </w:rPr>
        <w:t xml:space="preserve"> Hashimoto, Guy Lecuyot et </w:t>
      </w:r>
      <w:proofErr w:type="spellStart"/>
      <w:r w:rsidRPr="009475DE">
        <w:rPr>
          <w:rFonts w:ascii="Times New Roman" w:hAnsi="Times New Roman"/>
          <w:szCs w:val="22"/>
        </w:rPr>
        <w:t>Futaba</w:t>
      </w:r>
      <w:proofErr w:type="spellEnd"/>
      <w:r w:rsidRPr="009475DE">
        <w:rPr>
          <w:rFonts w:ascii="Times New Roman" w:hAnsi="Times New Roman"/>
          <w:szCs w:val="22"/>
        </w:rPr>
        <w:t xml:space="preserve"> </w:t>
      </w:r>
      <w:proofErr w:type="spellStart"/>
      <w:r w:rsidRPr="009475DE">
        <w:rPr>
          <w:rFonts w:ascii="Times New Roman" w:hAnsi="Times New Roman"/>
          <w:szCs w:val="22"/>
        </w:rPr>
        <w:t>Ueki</w:t>
      </w:r>
      <w:proofErr w:type="spellEnd"/>
      <w:r w:rsidRPr="009475DE">
        <w:rPr>
          <w:rFonts w:ascii="Times New Roman" w:hAnsi="Times New Roman"/>
        </w:rPr>
        <w:t>, « </w:t>
      </w:r>
      <w:r w:rsidRPr="009475DE">
        <w:rPr>
          <w:rFonts w:ascii="Times New Roman" w:hAnsi="Times New Roman"/>
          <w:szCs w:val="22"/>
        </w:rPr>
        <w:t xml:space="preserve">Une grande cité grecque d'Asie Centrale restituée en 3D : Aï </w:t>
      </w:r>
      <w:proofErr w:type="spellStart"/>
      <w:r w:rsidRPr="009475DE">
        <w:rPr>
          <w:rFonts w:ascii="Times New Roman" w:hAnsi="Times New Roman"/>
          <w:szCs w:val="22"/>
        </w:rPr>
        <w:t>Khanoum</w:t>
      </w:r>
      <w:proofErr w:type="spellEnd"/>
      <w:r w:rsidRPr="009475DE">
        <w:rPr>
          <w:rFonts w:ascii="Times New Roman" w:hAnsi="Times New Roman"/>
        </w:rPr>
        <w:t> »</w:t>
      </w:r>
      <w:r w:rsidRPr="009475DE">
        <w:rPr>
          <w:rFonts w:ascii="Times New Roman" w:hAnsi="Times New Roman"/>
          <w:szCs w:val="22"/>
        </w:rPr>
        <w:t>, Pierre Leriche (</w:t>
      </w:r>
      <w:proofErr w:type="spellStart"/>
      <w:r w:rsidRPr="009475DE">
        <w:rPr>
          <w:rFonts w:ascii="Times New Roman" w:hAnsi="Times New Roman"/>
          <w:szCs w:val="22"/>
        </w:rPr>
        <w:t>Dir</w:t>
      </w:r>
      <w:proofErr w:type="spellEnd"/>
      <w:r w:rsidRPr="009475DE">
        <w:rPr>
          <w:rFonts w:ascii="Times New Roman" w:hAnsi="Times New Roman"/>
          <w:szCs w:val="22"/>
        </w:rPr>
        <w:t xml:space="preserve">.), </w:t>
      </w:r>
      <w:r w:rsidRPr="009475DE">
        <w:rPr>
          <w:rFonts w:ascii="Times New Roman" w:hAnsi="Times New Roman"/>
          <w:i/>
          <w:szCs w:val="22"/>
        </w:rPr>
        <w:t>Art et civilisations de l’Orient hellénisé</w:t>
      </w:r>
      <w:r w:rsidRPr="009475DE">
        <w:rPr>
          <w:rFonts w:ascii="Times New Roman" w:hAnsi="Times New Roman"/>
          <w:szCs w:val="22"/>
        </w:rPr>
        <w:t xml:space="preserve">. </w:t>
      </w:r>
      <w:r w:rsidRPr="009475DE">
        <w:rPr>
          <w:rFonts w:ascii="Times New Roman" w:hAnsi="Times New Roman"/>
          <w:i/>
          <w:szCs w:val="22"/>
        </w:rPr>
        <w:t>Rencontre et échanges culturels d’Alexandre aux Sassanides</w:t>
      </w:r>
      <w:r w:rsidRPr="009475DE">
        <w:rPr>
          <w:rFonts w:ascii="Times New Roman" w:hAnsi="Times New Roman"/>
          <w:i/>
          <w:color w:val="000000"/>
        </w:rPr>
        <w:t>, Actes du colloque international UNESCO : Rencontres interculturelles dans l’Orient hellénisé, 28-30 septembre 2009</w:t>
      </w:r>
      <w:r w:rsidRPr="009475DE">
        <w:rPr>
          <w:rFonts w:ascii="Times New Roman" w:hAnsi="Times New Roman"/>
          <w:color w:val="000000"/>
        </w:rPr>
        <w:t>, Paris, 2014, p. 145-148</w:t>
      </w:r>
      <w:r w:rsidRPr="009475DE">
        <w:rPr>
          <w:rFonts w:ascii="Times New Roman" w:hAnsi="Times New Roman"/>
          <w:szCs w:val="22"/>
        </w:rPr>
        <w:t>.</w:t>
      </w:r>
    </w:p>
    <w:p w14:paraId="3445CECB" w14:textId="77777777" w:rsidR="004A157E" w:rsidRPr="009475DE" w:rsidRDefault="00E87012" w:rsidP="00FB29AC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 Guy Lecuyot, « </w:t>
      </w:r>
      <w:r w:rsidRPr="009475DE">
        <w:rPr>
          <w:rFonts w:ascii="Times New Roman" w:hAnsi="Times New Roman"/>
          <w:color w:val="000000"/>
          <w:sz w:val="20"/>
          <w:lang w:val="en"/>
        </w:rPr>
        <w:t>Ai Khanum, between East and West - a composite architecture</w:t>
      </w:r>
      <w:r w:rsidRPr="009475DE">
        <w:rPr>
          <w:rFonts w:ascii="Times New Roman" w:hAnsi="Times New Roman"/>
          <w:sz w:val="20"/>
        </w:rPr>
        <w:t> »</w:t>
      </w:r>
      <w:r w:rsidRPr="009475DE">
        <w:rPr>
          <w:rFonts w:ascii="Times New Roman" w:hAnsi="Times New Roman"/>
          <w:color w:val="000000"/>
          <w:sz w:val="20"/>
          <w:lang w:val="en"/>
        </w:rPr>
        <w:t xml:space="preserve">, </w:t>
      </w:r>
      <w:r w:rsidR="00FB29AC" w:rsidRPr="009475DE">
        <w:rPr>
          <w:rFonts w:ascii="Times New Roman" w:hAnsi="Times New Roman"/>
          <w:color w:val="000000"/>
          <w:sz w:val="20"/>
          <w:lang w:val="en"/>
        </w:rPr>
        <w:t xml:space="preserve">dans Rachel Mairs (éd.), </w:t>
      </w:r>
      <w:proofErr w:type="spellStart"/>
      <w:r w:rsidR="00FB29AC" w:rsidRPr="009475DE">
        <w:rPr>
          <w:rFonts w:ascii="Times New Roman" w:hAnsi="Times New Roman"/>
          <w:i/>
          <w:color w:val="000000"/>
          <w:sz w:val="20"/>
          <w:shd w:val="clear" w:color="auto" w:fill="FFFFFF"/>
        </w:rPr>
        <w:t>Graeco-Bactrian</w:t>
      </w:r>
      <w:proofErr w:type="spellEnd"/>
      <w:r w:rsidR="00FB29AC" w:rsidRPr="009475DE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and Indo-</w:t>
      </w:r>
      <w:proofErr w:type="spellStart"/>
      <w:r w:rsidR="00FB29AC" w:rsidRPr="009475DE">
        <w:rPr>
          <w:rFonts w:ascii="Times New Roman" w:hAnsi="Times New Roman"/>
          <w:i/>
          <w:color w:val="000000"/>
          <w:sz w:val="20"/>
          <w:shd w:val="clear" w:color="auto" w:fill="FFFFFF"/>
        </w:rPr>
        <w:t>Greek</w:t>
      </w:r>
      <w:proofErr w:type="spellEnd"/>
      <w:r w:rsidR="00FB29AC" w:rsidRPr="009475DE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states</w:t>
      </w:r>
      <w:r w:rsidR="00FB29AC" w:rsidRPr="009475DE">
        <w:rPr>
          <w:rFonts w:ascii="Times New Roman" w:hAnsi="Times New Roman"/>
          <w:color w:val="000000"/>
          <w:sz w:val="20"/>
          <w:shd w:val="clear" w:color="auto" w:fill="FFFFFF"/>
        </w:rPr>
        <w:t>, '</w:t>
      </w:r>
      <w:proofErr w:type="spellStart"/>
      <w:r w:rsidR="00FB29AC" w:rsidRPr="009475DE">
        <w:rPr>
          <w:rFonts w:ascii="Times New Roman" w:hAnsi="Times New Roman"/>
          <w:color w:val="000000"/>
          <w:sz w:val="20"/>
          <w:shd w:val="clear" w:color="auto" w:fill="FFFFFF"/>
        </w:rPr>
        <w:t>Routledge</w:t>
      </w:r>
      <w:proofErr w:type="spellEnd"/>
      <w:r w:rsidR="00FB29AC" w:rsidRPr="009475DE">
        <w:rPr>
          <w:rFonts w:ascii="Times New Roman" w:hAnsi="Times New Roman"/>
          <w:color w:val="000000"/>
          <w:sz w:val="20"/>
          <w:shd w:val="clear" w:color="auto" w:fill="FFFFFF"/>
        </w:rPr>
        <w:t> </w:t>
      </w:r>
      <w:proofErr w:type="spellStart"/>
      <w:r w:rsidR="00FB29AC" w:rsidRPr="009475DE">
        <w:rPr>
          <w:rFonts w:ascii="Times New Roman" w:hAnsi="Times New Roman"/>
          <w:color w:val="000000"/>
          <w:sz w:val="20"/>
          <w:shd w:val="clear" w:color="auto" w:fill="FFFFFF"/>
        </w:rPr>
        <w:t>Worlds</w:t>
      </w:r>
      <w:proofErr w:type="spellEnd"/>
      <w:r w:rsidR="00FB29AC" w:rsidRPr="009475DE">
        <w:rPr>
          <w:rFonts w:ascii="Times New Roman" w:hAnsi="Times New Roman"/>
          <w:color w:val="000000"/>
          <w:sz w:val="20"/>
          <w:shd w:val="clear" w:color="auto" w:fill="FFFFFF"/>
        </w:rPr>
        <w:t xml:space="preserve">' </w:t>
      </w:r>
      <w:proofErr w:type="spellStart"/>
      <w:r w:rsidR="00FB29AC" w:rsidRPr="009475DE">
        <w:rPr>
          <w:rFonts w:ascii="Times New Roman" w:hAnsi="Times New Roman"/>
          <w:color w:val="000000"/>
          <w:sz w:val="20"/>
          <w:shd w:val="clear" w:color="auto" w:fill="FFFFFF"/>
        </w:rPr>
        <w:t>series</w:t>
      </w:r>
      <w:proofErr w:type="spellEnd"/>
      <w:r w:rsidR="00FB29AC" w:rsidRPr="009475DE">
        <w:rPr>
          <w:rFonts w:ascii="Times New Roman" w:hAnsi="Times New Roman"/>
          <w:sz w:val="20"/>
        </w:rPr>
        <w:t xml:space="preserve">, </w:t>
      </w:r>
      <w:r w:rsidRPr="009475DE">
        <w:rPr>
          <w:rFonts w:ascii="Times New Roman" w:hAnsi="Times New Roman"/>
          <w:color w:val="000000"/>
          <w:sz w:val="20"/>
          <w:lang w:val="en"/>
        </w:rPr>
        <w:t>à paraître.</w:t>
      </w:r>
    </w:p>
    <w:p w14:paraId="751B0E2C" w14:textId="77777777" w:rsidR="00E87012" w:rsidRPr="009475DE" w:rsidRDefault="00E87012" w:rsidP="00B26DEB">
      <w:pPr>
        <w:spacing w:line="240" w:lineRule="auto"/>
        <w:ind w:firstLine="0"/>
        <w:jc w:val="center"/>
        <w:rPr>
          <w:rFonts w:ascii="Times New Roman" w:hAnsi="Times New Roman"/>
          <w:sz w:val="20"/>
        </w:rPr>
      </w:pPr>
    </w:p>
    <w:p w14:paraId="29FB9251" w14:textId="77777777" w:rsidR="00EA5458" w:rsidRPr="009475DE" w:rsidRDefault="00EA5458" w:rsidP="00B26DEB">
      <w:pPr>
        <w:spacing w:line="240" w:lineRule="auto"/>
        <w:ind w:firstLine="0"/>
        <w:jc w:val="center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Illustration d’articles scientifiques</w:t>
      </w:r>
    </w:p>
    <w:p w14:paraId="3328E94B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 Illustrations (plans et dessins) de nombreux articles dans les revues scientifiques spécialisées </w:t>
      </w:r>
      <w:r w:rsidR="00F16260" w:rsidRPr="009475DE">
        <w:rPr>
          <w:rFonts w:ascii="Times New Roman" w:hAnsi="Times New Roman"/>
          <w:sz w:val="20"/>
        </w:rPr>
        <w:t>par exemple :</w:t>
      </w:r>
      <w:r w:rsidRPr="009475DE">
        <w:rPr>
          <w:rFonts w:ascii="Times New Roman" w:hAnsi="Times New Roman"/>
          <w:sz w:val="20"/>
        </w:rPr>
        <w:t xml:space="preserve"> </w:t>
      </w:r>
      <w:r w:rsidRPr="009475DE">
        <w:rPr>
          <w:rFonts w:ascii="Times New Roman" w:hAnsi="Times New Roman"/>
          <w:i/>
          <w:sz w:val="20"/>
        </w:rPr>
        <w:t>B.C.H</w:t>
      </w:r>
      <w:r w:rsidRPr="009475DE">
        <w:rPr>
          <w:rFonts w:ascii="Times New Roman" w:hAnsi="Times New Roman"/>
          <w:sz w:val="20"/>
        </w:rPr>
        <w:t xml:space="preserve">., </w:t>
      </w:r>
      <w:r w:rsidRPr="009475DE">
        <w:rPr>
          <w:rFonts w:ascii="Times New Roman" w:hAnsi="Times New Roman"/>
          <w:i/>
          <w:sz w:val="20"/>
        </w:rPr>
        <w:t>B.I.F.A.O.</w:t>
      </w:r>
      <w:r w:rsidRPr="009475DE">
        <w:rPr>
          <w:rFonts w:ascii="Times New Roman" w:hAnsi="Times New Roman"/>
          <w:sz w:val="20"/>
        </w:rPr>
        <w:t xml:space="preserve">, </w:t>
      </w:r>
      <w:r w:rsidRPr="009475DE">
        <w:rPr>
          <w:rFonts w:ascii="Times New Roman" w:hAnsi="Times New Roman"/>
          <w:i/>
          <w:sz w:val="20"/>
        </w:rPr>
        <w:t>C.R.A.I</w:t>
      </w:r>
      <w:r w:rsidRPr="009475DE">
        <w:rPr>
          <w:rFonts w:ascii="Times New Roman" w:hAnsi="Times New Roman"/>
          <w:sz w:val="20"/>
        </w:rPr>
        <w:t xml:space="preserve">., </w:t>
      </w:r>
      <w:r w:rsidRPr="009475DE">
        <w:rPr>
          <w:rFonts w:ascii="Times New Roman" w:hAnsi="Times New Roman"/>
          <w:i/>
          <w:sz w:val="20"/>
        </w:rPr>
        <w:t>Journal des Savants</w:t>
      </w:r>
      <w:r w:rsidRPr="009475DE">
        <w:rPr>
          <w:rFonts w:ascii="Times New Roman" w:hAnsi="Times New Roman"/>
          <w:sz w:val="20"/>
        </w:rPr>
        <w:t xml:space="preserve">, </w:t>
      </w:r>
      <w:r w:rsidRPr="009475DE">
        <w:rPr>
          <w:rFonts w:ascii="Times New Roman" w:hAnsi="Times New Roman"/>
          <w:i/>
          <w:sz w:val="20"/>
        </w:rPr>
        <w:t>Revue Archéologique</w:t>
      </w:r>
      <w:r w:rsidRPr="009475DE">
        <w:rPr>
          <w:rFonts w:ascii="Times New Roman" w:hAnsi="Times New Roman"/>
          <w:sz w:val="20"/>
        </w:rPr>
        <w:t xml:space="preserve">, </w:t>
      </w:r>
      <w:proofErr w:type="spellStart"/>
      <w:r w:rsidRPr="009475DE">
        <w:rPr>
          <w:rFonts w:ascii="Times New Roman" w:hAnsi="Times New Roman"/>
          <w:i/>
          <w:sz w:val="20"/>
        </w:rPr>
        <w:t>Studia</w:t>
      </w:r>
      <w:proofErr w:type="spellEnd"/>
      <w:r w:rsidRPr="009475DE">
        <w:rPr>
          <w:rFonts w:ascii="Times New Roman" w:hAnsi="Times New Roman"/>
          <w:i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i/>
          <w:sz w:val="20"/>
        </w:rPr>
        <w:t>Iranica</w:t>
      </w:r>
      <w:proofErr w:type="spellEnd"/>
      <w:r w:rsidRPr="009475DE">
        <w:rPr>
          <w:rFonts w:ascii="Times New Roman" w:hAnsi="Times New Roman"/>
          <w:sz w:val="20"/>
        </w:rPr>
        <w:t xml:space="preserve">, </w:t>
      </w:r>
      <w:proofErr w:type="spellStart"/>
      <w:r w:rsidRPr="009475DE">
        <w:rPr>
          <w:rFonts w:ascii="Times New Roman" w:hAnsi="Times New Roman"/>
          <w:i/>
          <w:sz w:val="20"/>
        </w:rPr>
        <w:t>Syria</w:t>
      </w:r>
      <w:proofErr w:type="spellEnd"/>
      <w:r w:rsidRPr="009475DE">
        <w:rPr>
          <w:rFonts w:ascii="Times New Roman" w:hAnsi="Times New Roman"/>
          <w:i/>
          <w:sz w:val="20"/>
        </w:rPr>
        <w:t>,</w:t>
      </w:r>
      <w:r w:rsidRPr="009475DE">
        <w:rPr>
          <w:rFonts w:ascii="Times New Roman" w:hAnsi="Times New Roman"/>
          <w:sz w:val="20"/>
        </w:rPr>
        <w:t xml:space="preserve"> etc.</w:t>
      </w:r>
    </w:p>
    <w:p w14:paraId="438AC11B" w14:textId="77777777" w:rsidR="00B73911" w:rsidRPr="009475DE" w:rsidRDefault="00B73911" w:rsidP="00B26DEB">
      <w:pPr>
        <w:spacing w:line="240" w:lineRule="auto"/>
        <w:ind w:firstLine="0"/>
        <w:rPr>
          <w:rFonts w:ascii="Times New Roman" w:hAnsi="Times New Roman"/>
          <w:sz w:val="20"/>
        </w:rPr>
      </w:pPr>
    </w:p>
    <w:p w14:paraId="3D1F0100" w14:textId="77777777" w:rsidR="00EA5458" w:rsidRPr="009475DE" w:rsidRDefault="00EA5458" w:rsidP="005A2645">
      <w:pPr>
        <w:spacing w:line="240" w:lineRule="auto"/>
        <w:ind w:firstLine="0"/>
        <w:jc w:val="center"/>
        <w:rPr>
          <w:rFonts w:ascii="Times New Roman" w:hAnsi="Times New Roman"/>
          <w:b/>
          <w:sz w:val="20"/>
        </w:rPr>
      </w:pPr>
      <w:r w:rsidRPr="009475DE">
        <w:rPr>
          <w:rFonts w:ascii="Times New Roman" w:hAnsi="Times New Roman"/>
          <w:b/>
          <w:sz w:val="20"/>
        </w:rPr>
        <w:t>ARTICLES GRAND PUBLIC</w:t>
      </w:r>
    </w:p>
    <w:p w14:paraId="69762ED2" w14:textId="77777777" w:rsidR="00E316F7" w:rsidRPr="009475DE" w:rsidRDefault="00E316F7" w:rsidP="005A2645">
      <w:pPr>
        <w:spacing w:line="240" w:lineRule="auto"/>
        <w:ind w:firstLine="0"/>
        <w:jc w:val="center"/>
        <w:rPr>
          <w:rFonts w:ascii="Times New Roman" w:hAnsi="Times New Roman"/>
          <w:b/>
          <w:sz w:val="20"/>
        </w:rPr>
      </w:pPr>
    </w:p>
    <w:p w14:paraId="75EF159D" w14:textId="77777777" w:rsidR="00EA5458" w:rsidRPr="009475DE" w:rsidRDefault="00EA5458" w:rsidP="005A2645">
      <w:pPr>
        <w:spacing w:line="240" w:lineRule="auto"/>
        <w:ind w:firstLine="0"/>
        <w:jc w:val="center"/>
        <w:rPr>
          <w:rFonts w:ascii="Times New Roman" w:hAnsi="Times New Roman"/>
          <w:b/>
          <w:sz w:val="20"/>
        </w:rPr>
      </w:pPr>
      <w:r w:rsidRPr="009475DE">
        <w:rPr>
          <w:rFonts w:ascii="Times New Roman" w:hAnsi="Times New Roman"/>
          <w:b/>
          <w:sz w:val="20"/>
        </w:rPr>
        <w:t>ÉGYPTE</w:t>
      </w:r>
    </w:p>
    <w:p w14:paraId="701D1461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i/>
          <w:sz w:val="20"/>
        </w:rPr>
      </w:pPr>
      <w:r w:rsidRPr="009475DE">
        <w:rPr>
          <w:rFonts w:ascii="Times New Roman" w:hAnsi="Times New Roman"/>
          <w:i/>
          <w:sz w:val="20"/>
        </w:rPr>
        <w:t>RAMESSEUM</w:t>
      </w:r>
    </w:p>
    <w:p w14:paraId="26A3C041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i/>
          <w:sz w:val="20"/>
        </w:rPr>
      </w:pPr>
      <w:r w:rsidRPr="009475DE">
        <w:rPr>
          <w:rFonts w:ascii="Times New Roman" w:hAnsi="Times New Roman"/>
          <w:sz w:val="20"/>
        </w:rPr>
        <w:lastRenderedPageBreak/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="00E27E16" w:rsidRPr="009475DE">
        <w:rPr>
          <w:rFonts w:ascii="Times New Roman" w:hAnsi="Times New Roman"/>
          <w:sz w:val="20"/>
        </w:rPr>
        <w:t xml:space="preserve">Lecuyot, Anne-Marie </w:t>
      </w:r>
      <w:proofErr w:type="spellStart"/>
      <w:r w:rsidR="00E27E16" w:rsidRPr="009475DE">
        <w:rPr>
          <w:rFonts w:ascii="Times New Roman" w:hAnsi="Times New Roman"/>
          <w:sz w:val="20"/>
        </w:rPr>
        <w:t>Loyrette</w:t>
      </w:r>
      <w:proofErr w:type="spellEnd"/>
      <w:r w:rsidR="00E27E16" w:rsidRPr="009475DE">
        <w:rPr>
          <w:rFonts w:ascii="Times New Roman" w:hAnsi="Times New Roman"/>
          <w:sz w:val="20"/>
        </w:rPr>
        <w:t xml:space="preserve"> et Monique</w:t>
      </w:r>
      <w:r w:rsidRPr="009475DE">
        <w:rPr>
          <w:rFonts w:ascii="Times New Roman" w:hAnsi="Times New Roman"/>
          <w:sz w:val="20"/>
        </w:rPr>
        <w:t xml:space="preserve"> Nelson, « Une nécropole sacerdotale au Ramesseum », </w:t>
      </w:r>
      <w:r w:rsidRPr="009475DE">
        <w:rPr>
          <w:rFonts w:ascii="Times New Roman" w:hAnsi="Times New Roman"/>
          <w:i/>
          <w:sz w:val="20"/>
        </w:rPr>
        <w:t>Dossiers histoire et archéologie 149-150</w:t>
      </w:r>
      <w:r w:rsidRPr="009475DE">
        <w:rPr>
          <w:rFonts w:ascii="Times New Roman" w:hAnsi="Times New Roman"/>
          <w:sz w:val="20"/>
        </w:rPr>
        <w:t>, mai-juin 1990, p. 88-95.</w:t>
      </w:r>
    </w:p>
    <w:p w14:paraId="7313508E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>Lecuyot, « Le Ramesseum de la Troisième Période Intermédiaire à l’époque copte » et « Travaux de restauration et de mise en</w:t>
      </w:r>
      <w:r w:rsidR="00E27E16" w:rsidRPr="009475DE">
        <w:rPr>
          <w:rFonts w:ascii="Times New Roman" w:hAnsi="Times New Roman"/>
          <w:sz w:val="20"/>
        </w:rPr>
        <w:t xml:space="preserve"> valeur du Ramesseum », dans Christophe Barbotin et Christian</w:t>
      </w:r>
      <w:r w:rsidRPr="009475DE">
        <w:rPr>
          <w:rFonts w:ascii="Times New Roman" w:hAnsi="Times New Roman"/>
          <w:sz w:val="20"/>
        </w:rPr>
        <w:t xml:space="preserve"> Leblanc, </w:t>
      </w:r>
      <w:r w:rsidRPr="009475DE">
        <w:rPr>
          <w:rFonts w:ascii="Times New Roman" w:hAnsi="Times New Roman"/>
          <w:i/>
          <w:sz w:val="20"/>
        </w:rPr>
        <w:t>Les monuments d'éternité de Ramsès II. Nouvelles fouilles thébaines</w:t>
      </w:r>
      <w:r w:rsidRPr="009475DE">
        <w:rPr>
          <w:rFonts w:ascii="Times New Roman" w:hAnsi="Times New Roman"/>
          <w:sz w:val="20"/>
        </w:rPr>
        <w:t xml:space="preserve">, </w:t>
      </w:r>
      <w:r w:rsidRPr="009475DE">
        <w:rPr>
          <w:rFonts w:ascii="Times New Roman" w:hAnsi="Times New Roman"/>
          <w:i/>
          <w:sz w:val="20"/>
        </w:rPr>
        <w:t>Les dossiers du M</w:t>
      </w:r>
      <w:r w:rsidR="00323DC5" w:rsidRPr="009475DE">
        <w:rPr>
          <w:rFonts w:ascii="Times New Roman" w:hAnsi="Times New Roman"/>
          <w:i/>
          <w:sz w:val="20"/>
        </w:rPr>
        <w:t>usée du Louvre</w:t>
      </w:r>
      <w:r w:rsidR="00323DC5" w:rsidRPr="009475DE">
        <w:rPr>
          <w:rFonts w:ascii="Times New Roman" w:hAnsi="Times New Roman"/>
          <w:sz w:val="20"/>
        </w:rPr>
        <w:t>, Paris, 1999, p. </w:t>
      </w:r>
      <w:r w:rsidRPr="009475DE">
        <w:rPr>
          <w:rFonts w:ascii="Times New Roman" w:hAnsi="Times New Roman"/>
          <w:sz w:val="20"/>
        </w:rPr>
        <w:t>75-80 et p. 85-89.</w:t>
      </w:r>
    </w:p>
    <w:p w14:paraId="47065AB6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 xml:space="preserve">Lecuyot, « Le Ramesseum après l'abandon du culte » et « Travaux à l'arrière du Ramesseum », </w:t>
      </w:r>
      <w:r w:rsidRPr="009475DE">
        <w:rPr>
          <w:rFonts w:ascii="Times New Roman" w:hAnsi="Times New Roman"/>
          <w:i/>
          <w:sz w:val="20"/>
        </w:rPr>
        <w:t>Dossier d'archéologie</w:t>
      </w:r>
      <w:r w:rsidRPr="009475DE">
        <w:rPr>
          <w:rFonts w:ascii="Times New Roman" w:hAnsi="Times New Roman"/>
          <w:sz w:val="20"/>
        </w:rPr>
        <w:t xml:space="preserve"> 241, mars 1999, p. 32-43.</w:t>
      </w:r>
    </w:p>
    <w:p w14:paraId="59D2CD29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 xml:space="preserve">Lecuyot, « The Ramesseum. The Mansion of Millions of </w:t>
      </w:r>
      <w:proofErr w:type="spellStart"/>
      <w:r w:rsidRPr="009475DE">
        <w:rPr>
          <w:rFonts w:ascii="Times New Roman" w:hAnsi="Times New Roman"/>
          <w:sz w:val="20"/>
        </w:rPr>
        <w:t>Years</w:t>
      </w:r>
      <w:proofErr w:type="spellEnd"/>
      <w:r w:rsidRPr="009475DE">
        <w:rPr>
          <w:rFonts w:ascii="Times New Roman" w:hAnsi="Times New Roman"/>
          <w:sz w:val="20"/>
        </w:rPr>
        <w:t xml:space="preserve"> of </w:t>
      </w:r>
      <w:proofErr w:type="spellStart"/>
      <w:r w:rsidRPr="009475DE">
        <w:rPr>
          <w:rFonts w:ascii="Times New Roman" w:hAnsi="Times New Roman"/>
          <w:sz w:val="20"/>
        </w:rPr>
        <w:t>Rameses</w:t>
      </w:r>
      <w:proofErr w:type="spellEnd"/>
      <w:r w:rsidRPr="009475DE">
        <w:rPr>
          <w:rFonts w:ascii="Times New Roman" w:hAnsi="Times New Roman"/>
          <w:sz w:val="20"/>
        </w:rPr>
        <w:t xml:space="preserve"> II </w:t>
      </w:r>
      <w:proofErr w:type="spellStart"/>
      <w:r w:rsidRPr="009475DE">
        <w:rPr>
          <w:rFonts w:ascii="Times New Roman" w:hAnsi="Times New Roman"/>
          <w:sz w:val="20"/>
        </w:rPr>
        <w:t>at</w:t>
      </w:r>
      <w:proofErr w:type="spellEnd"/>
      <w:r w:rsidRPr="009475DE">
        <w:rPr>
          <w:rFonts w:ascii="Times New Roman" w:hAnsi="Times New Roman"/>
          <w:sz w:val="20"/>
        </w:rPr>
        <w:t xml:space="preserve"> West </w:t>
      </w:r>
      <w:proofErr w:type="spellStart"/>
      <w:r w:rsidRPr="009475DE">
        <w:rPr>
          <w:rFonts w:ascii="Times New Roman" w:hAnsi="Times New Roman"/>
          <w:sz w:val="20"/>
        </w:rPr>
        <w:t>Waset</w:t>
      </w:r>
      <w:proofErr w:type="spellEnd"/>
      <w:r w:rsidRPr="009475DE">
        <w:rPr>
          <w:rFonts w:ascii="Times New Roman" w:hAnsi="Times New Roman"/>
          <w:sz w:val="20"/>
        </w:rPr>
        <w:t xml:space="preserve"> » et « The </w:t>
      </w:r>
      <w:proofErr w:type="spellStart"/>
      <w:r w:rsidRPr="009475DE">
        <w:rPr>
          <w:rFonts w:ascii="Times New Roman" w:hAnsi="Times New Roman"/>
          <w:sz w:val="20"/>
        </w:rPr>
        <w:t>Archaeological</w:t>
      </w:r>
      <w:proofErr w:type="spellEnd"/>
      <w:r w:rsidRPr="009475DE">
        <w:rPr>
          <w:rFonts w:ascii="Times New Roman" w:hAnsi="Times New Roman"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sz w:val="20"/>
        </w:rPr>
        <w:t>Research</w:t>
      </w:r>
      <w:proofErr w:type="spellEnd"/>
      <w:r w:rsidRPr="009475DE">
        <w:rPr>
          <w:rFonts w:ascii="Times New Roman" w:hAnsi="Times New Roman"/>
          <w:sz w:val="20"/>
        </w:rPr>
        <w:t xml:space="preserve"> of CNRS </w:t>
      </w:r>
      <w:proofErr w:type="spellStart"/>
      <w:r w:rsidRPr="009475DE">
        <w:rPr>
          <w:rFonts w:ascii="Times New Roman" w:hAnsi="Times New Roman"/>
          <w:sz w:val="20"/>
        </w:rPr>
        <w:t>at</w:t>
      </w:r>
      <w:proofErr w:type="spellEnd"/>
      <w:r w:rsidRPr="009475DE">
        <w:rPr>
          <w:rFonts w:ascii="Times New Roman" w:hAnsi="Times New Roman"/>
          <w:sz w:val="20"/>
        </w:rPr>
        <w:t xml:space="preserve"> the Ramesseum », </w:t>
      </w:r>
      <w:r w:rsidRPr="009475DE">
        <w:rPr>
          <w:rFonts w:ascii="Times New Roman" w:hAnsi="Times New Roman"/>
          <w:i/>
          <w:sz w:val="20"/>
        </w:rPr>
        <w:t>KMT</w:t>
      </w:r>
      <w:r w:rsidR="00E27E16" w:rsidRPr="009475DE">
        <w:rPr>
          <w:rFonts w:ascii="Times New Roman" w:hAnsi="Times New Roman"/>
          <w:i/>
          <w:sz w:val="20"/>
        </w:rPr>
        <w:t xml:space="preserve">. A Modern Journal of </w:t>
      </w:r>
      <w:proofErr w:type="spellStart"/>
      <w:r w:rsidR="00E27E16" w:rsidRPr="009475DE">
        <w:rPr>
          <w:rFonts w:ascii="Times New Roman" w:hAnsi="Times New Roman"/>
          <w:i/>
          <w:sz w:val="20"/>
        </w:rPr>
        <w:t>Ancient</w:t>
      </w:r>
      <w:proofErr w:type="spellEnd"/>
      <w:r w:rsidR="00E27E16" w:rsidRPr="009475DE">
        <w:rPr>
          <w:rFonts w:ascii="Times New Roman" w:hAnsi="Times New Roman"/>
          <w:i/>
          <w:sz w:val="20"/>
        </w:rPr>
        <w:t xml:space="preserve"> </w:t>
      </w:r>
      <w:proofErr w:type="spellStart"/>
      <w:r w:rsidR="00E27E16" w:rsidRPr="009475DE">
        <w:rPr>
          <w:rFonts w:ascii="Times New Roman" w:hAnsi="Times New Roman"/>
          <w:i/>
          <w:sz w:val="20"/>
        </w:rPr>
        <w:t>Egypt</w:t>
      </w:r>
      <w:proofErr w:type="spellEnd"/>
      <w:r w:rsidRPr="009475DE">
        <w:rPr>
          <w:rFonts w:ascii="Times New Roman" w:hAnsi="Times New Roman"/>
          <w:sz w:val="20"/>
        </w:rPr>
        <w:t>, 10/1, 1999, p. 34-47.</w:t>
      </w:r>
    </w:p>
    <w:p w14:paraId="07157DF5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</w:p>
    <w:p w14:paraId="5E8DCE3C" w14:textId="77777777" w:rsidR="00D42843" w:rsidRPr="009475DE" w:rsidRDefault="00D42843" w:rsidP="00D42843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Panneaux de signalétique, en français, anglais et arabe, </w:t>
      </w:r>
      <w:r w:rsidR="00515FD7" w:rsidRPr="009475DE">
        <w:rPr>
          <w:rFonts w:ascii="Times New Roman" w:hAnsi="Times New Roman"/>
          <w:sz w:val="20"/>
        </w:rPr>
        <w:t>placés dans le téménos,</w:t>
      </w:r>
      <w:r w:rsidRPr="009475DE">
        <w:rPr>
          <w:rFonts w:ascii="Times New Roman" w:hAnsi="Times New Roman"/>
          <w:sz w:val="20"/>
        </w:rPr>
        <w:t xml:space="preserve"> 2/16 : « Sanctuaire principal et chapelle adjacentes » et « Le secteur sud-ouest des annexes ».</w:t>
      </w:r>
    </w:p>
    <w:p w14:paraId="012DB06A" w14:textId="77777777" w:rsidR="00D42843" w:rsidRPr="009475DE" w:rsidRDefault="00D42843" w:rsidP="00B26DEB">
      <w:pPr>
        <w:spacing w:line="240" w:lineRule="auto"/>
        <w:ind w:firstLine="0"/>
        <w:rPr>
          <w:rFonts w:ascii="Times New Roman" w:hAnsi="Times New Roman"/>
          <w:sz w:val="20"/>
        </w:rPr>
      </w:pPr>
    </w:p>
    <w:p w14:paraId="50D5731A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i/>
          <w:sz w:val="20"/>
        </w:rPr>
      </w:pPr>
      <w:r w:rsidRPr="009475DE">
        <w:rPr>
          <w:rFonts w:ascii="Times New Roman" w:hAnsi="Times New Roman"/>
          <w:i/>
          <w:sz w:val="20"/>
        </w:rPr>
        <w:t>VALLÉE DES REINES, DEIR ER-ROUMI</w:t>
      </w:r>
    </w:p>
    <w:p w14:paraId="27AD86D0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 xml:space="preserve">Lecuyot, « Découvertes dans la Vallée des Reines », </w:t>
      </w:r>
      <w:proofErr w:type="spellStart"/>
      <w:r w:rsidRPr="009475DE">
        <w:rPr>
          <w:rFonts w:ascii="Times New Roman" w:hAnsi="Times New Roman"/>
          <w:i/>
          <w:sz w:val="20"/>
        </w:rPr>
        <w:t>Archéologia</w:t>
      </w:r>
      <w:proofErr w:type="spellEnd"/>
      <w:r w:rsidRPr="009475DE">
        <w:rPr>
          <w:rFonts w:ascii="Times New Roman" w:hAnsi="Times New Roman"/>
          <w:i/>
          <w:sz w:val="20"/>
        </w:rPr>
        <w:t xml:space="preserve"> </w:t>
      </w:r>
      <w:r w:rsidRPr="009475DE">
        <w:rPr>
          <w:rFonts w:ascii="Times New Roman" w:hAnsi="Times New Roman"/>
          <w:sz w:val="20"/>
        </w:rPr>
        <w:t>227, septembre 1987, p. 28-33.</w:t>
      </w:r>
    </w:p>
    <w:p w14:paraId="47199AC0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 xml:space="preserve">Lecuyot, « Le Deir Roumi, monastère copte de La Vallée des Reines », </w:t>
      </w:r>
      <w:r w:rsidRPr="009475DE">
        <w:rPr>
          <w:rFonts w:ascii="Times New Roman" w:hAnsi="Times New Roman"/>
          <w:i/>
          <w:sz w:val="20"/>
        </w:rPr>
        <w:t>Dossiers histoire et archéologie</w:t>
      </w:r>
      <w:r w:rsidRPr="009475DE">
        <w:rPr>
          <w:rFonts w:ascii="Times New Roman" w:hAnsi="Times New Roman"/>
          <w:sz w:val="20"/>
        </w:rPr>
        <w:t xml:space="preserve"> 136, mars 1989, p. 60-63.</w:t>
      </w:r>
    </w:p>
    <w:p w14:paraId="3C5292A3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 xml:space="preserve">Lecuyot, « Le Deir er-Roumi », </w:t>
      </w:r>
      <w:r w:rsidRPr="009475DE">
        <w:rPr>
          <w:rFonts w:ascii="Times New Roman" w:hAnsi="Times New Roman"/>
          <w:i/>
          <w:sz w:val="20"/>
        </w:rPr>
        <w:t>Le Monde Copte</w:t>
      </w:r>
      <w:r w:rsidRPr="009475DE">
        <w:rPr>
          <w:rFonts w:ascii="Times New Roman" w:hAnsi="Times New Roman"/>
          <w:sz w:val="20"/>
        </w:rPr>
        <w:t xml:space="preserve"> 21-22, 1993, p. 101-106.</w:t>
      </w:r>
    </w:p>
    <w:p w14:paraId="46D05DB7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 xml:space="preserve">Lecuyot, « The </w:t>
      </w:r>
      <w:proofErr w:type="spellStart"/>
      <w:r w:rsidRPr="009475DE">
        <w:rPr>
          <w:rFonts w:ascii="Times New Roman" w:hAnsi="Times New Roman"/>
          <w:sz w:val="20"/>
        </w:rPr>
        <w:t>Valley</w:t>
      </w:r>
      <w:proofErr w:type="spellEnd"/>
      <w:r w:rsidRPr="009475DE">
        <w:rPr>
          <w:rFonts w:ascii="Times New Roman" w:hAnsi="Times New Roman"/>
          <w:sz w:val="20"/>
        </w:rPr>
        <w:t xml:space="preserve"> of the Queens », </w:t>
      </w:r>
      <w:r w:rsidRPr="009475DE">
        <w:rPr>
          <w:rFonts w:ascii="Times New Roman" w:hAnsi="Times New Roman"/>
          <w:i/>
          <w:sz w:val="20"/>
        </w:rPr>
        <w:t>KMT</w:t>
      </w:r>
      <w:r w:rsidR="00E27E16" w:rsidRPr="009475DE">
        <w:rPr>
          <w:rFonts w:ascii="Times New Roman" w:hAnsi="Times New Roman"/>
          <w:i/>
          <w:sz w:val="20"/>
        </w:rPr>
        <w:t xml:space="preserve">. A Modern Journal of </w:t>
      </w:r>
      <w:proofErr w:type="spellStart"/>
      <w:r w:rsidR="00E27E16" w:rsidRPr="009475DE">
        <w:rPr>
          <w:rFonts w:ascii="Times New Roman" w:hAnsi="Times New Roman"/>
          <w:i/>
          <w:sz w:val="20"/>
        </w:rPr>
        <w:t>Ancient</w:t>
      </w:r>
      <w:proofErr w:type="spellEnd"/>
      <w:r w:rsidR="00E27E16" w:rsidRPr="009475DE">
        <w:rPr>
          <w:rFonts w:ascii="Times New Roman" w:hAnsi="Times New Roman"/>
          <w:i/>
          <w:sz w:val="20"/>
        </w:rPr>
        <w:t xml:space="preserve"> </w:t>
      </w:r>
      <w:proofErr w:type="spellStart"/>
      <w:r w:rsidR="00E27E16" w:rsidRPr="009475DE">
        <w:rPr>
          <w:rFonts w:ascii="Times New Roman" w:hAnsi="Times New Roman"/>
          <w:i/>
          <w:sz w:val="20"/>
        </w:rPr>
        <w:t>Egypt</w:t>
      </w:r>
      <w:proofErr w:type="spellEnd"/>
      <w:r w:rsidR="00E27E16" w:rsidRPr="009475DE">
        <w:rPr>
          <w:rFonts w:ascii="Times New Roman" w:hAnsi="Times New Roman"/>
          <w:sz w:val="20"/>
        </w:rPr>
        <w:t xml:space="preserve"> 11/2, 2000, p. </w:t>
      </w:r>
      <w:r w:rsidRPr="009475DE">
        <w:rPr>
          <w:rFonts w:ascii="Times New Roman" w:hAnsi="Times New Roman"/>
          <w:sz w:val="20"/>
        </w:rPr>
        <w:t>42-55.</w:t>
      </w:r>
    </w:p>
    <w:p w14:paraId="42A821E7" w14:textId="77777777" w:rsidR="00EA5458" w:rsidRPr="009475DE" w:rsidRDefault="00F252A8" w:rsidP="00F252A8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</w:t>
      </w:r>
      <w:r w:rsidR="003F777E" w:rsidRPr="009475DE">
        <w:rPr>
          <w:rFonts w:ascii="Times New Roman" w:hAnsi="Times New Roman"/>
          <w:sz w:val="20"/>
        </w:rPr>
        <w:t xml:space="preserve">Guy </w:t>
      </w:r>
      <w:r w:rsidR="00EA5458" w:rsidRPr="009475DE">
        <w:rPr>
          <w:rFonts w:ascii="Times New Roman" w:hAnsi="Times New Roman"/>
          <w:sz w:val="20"/>
        </w:rPr>
        <w:t xml:space="preserve">Lecuyot, « Un sanctuaire </w:t>
      </w:r>
      <w:r w:rsidR="00E27E16" w:rsidRPr="009475DE">
        <w:rPr>
          <w:rFonts w:ascii="Times New Roman" w:hAnsi="Times New Roman"/>
          <w:sz w:val="20"/>
        </w:rPr>
        <w:t>romain à Thèbes-Ouest », dans Serge Benoît, Katherine</w:t>
      </w:r>
      <w:r w:rsidR="00EA5458" w:rsidRPr="009475DE">
        <w:rPr>
          <w:rFonts w:ascii="Times New Roman" w:hAnsi="Times New Roman"/>
          <w:sz w:val="20"/>
        </w:rPr>
        <w:t xml:space="preserve"> </w:t>
      </w:r>
      <w:proofErr w:type="spellStart"/>
      <w:r w:rsidR="00EA5458" w:rsidRPr="009475DE">
        <w:rPr>
          <w:rFonts w:ascii="Times New Roman" w:hAnsi="Times New Roman"/>
          <w:sz w:val="20"/>
        </w:rPr>
        <w:t>Gruel</w:t>
      </w:r>
      <w:proofErr w:type="spellEnd"/>
      <w:r w:rsidR="00EA5458" w:rsidRPr="009475DE">
        <w:rPr>
          <w:rFonts w:ascii="Times New Roman" w:hAnsi="Times New Roman"/>
          <w:sz w:val="20"/>
        </w:rPr>
        <w:t xml:space="preserve"> et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="00EA5458" w:rsidRPr="009475DE">
        <w:rPr>
          <w:rFonts w:ascii="Times New Roman" w:hAnsi="Times New Roman"/>
          <w:sz w:val="20"/>
        </w:rPr>
        <w:t>Lecuyot (éd.),</w:t>
      </w:r>
      <w:r w:rsidR="00EA5458" w:rsidRPr="009475DE">
        <w:rPr>
          <w:rFonts w:ascii="Times New Roman" w:hAnsi="Times New Roman"/>
          <w:i/>
          <w:sz w:val="20"/>
        </w:rPr>
        <w:t xml:space="preserve"> L’archéologie à l’École normale </w:t>
      </w:r>
      <w:r w:rsidR="00E27E16" w:rsidRPr="009475DE">
        <w:rPr>
          <w:rFonts w:ascii="Times New Roman" w:hAnsi="Times New Roman"/>
          <w:i/>
          <w:sz w:val="20"/>
        </w:rPr>
        <w:t>supérieure : ouvrage dédié à Christian</w:t>
      </w:r>
      <w:r w:rsidR="00EA5458" w:rsidRPr="009475DE">
        <w:rPr>
          <w:rFonts w:ascii="Times New Roman" w:hAnsi="Times New Roman"/>
          <w:i/>
          <w:sz w:val="20"/>
        </w:rPr>
        <w:t xml:space="preserve"> </w:t>
      </w:r>
      <w:proofErr w:type="spellStart"/>
      <w:r w:rsidR="00EA5458" w:rsidRPr="009475DE">
        <w:rPr>
          <w:rFonts w:ascii="Times New Roman" w:hAnsi="Times New Roman"/>
          <w:i/>
          <w:sz w:val="20"/>
        </w:rPr>
        <w:t>Peyre</w:t>
      </w:r>
      <w:proofErr w:type="spellEnd"/>
      <w:r w:rsidR="00EA5458" w:rsidRPr="009475DE">
        <w:rPr>
          <w:rFonts w:ascii="Times New Roman" w:hAnsi="Times New Roman"/>
          <w:i/>
          <w:sz w:val="20"/>
        </w:rPr>
        <w:t>, UMR 8546 Archéologies  d’Orient et d’Occident</w:t>
      </w:r>
      <w:r w:rsidR="00EA5458" w:rsidRPr="009475DE">
        <w:rPr>
          <w:rFonts w:ascii="Times New Roman" w:hAnsi="Times New Roman"/>
          <w:sz w:val="20"/>
        </w:rPr>
        <w:t>, Paris, 2002, p. 117-118.</w:t>
      </w:r>
    </w:p>
    <w:p w14:paraId="47296E63" w14:textId="77777777" w:rsidR="00F252A8" w:rsidRPr="009475DE" w:rsidRDefault="00F252A8" w:rsidP="00F252A8">
      <w:pPr>
        <w:spacing w:line="240" w:lineRule="auto"/>
        <w:ind w:firstLine="0"/>
        <w:rPr>
          <w:rFonts w:ascii="Times New Roman" w:hAnsi="Times New Roman"/>
          <w:sz w:val="20"/>
        </w:rPr>
      </w:pPr>
    </w:p>
    <w:p w14:paraId="1B7CB325" w14:textId="77777777" w:rsidR="00017D2A" w:rsidRPr="009475DE" w:rsidRDefault="00017D2A" w:rsidP="00017D2A">
      <w:pPr>
        <w:pStyle w:val="Titre1"/>
        <w:rPr>
          <w:rFonts w:ascii="Times New Roman" w:hAnsi="Times New Roman"/>
        </w:rPr>
      </w:pPr>
      <w:r w:rsidRPr="009475DE">
        <w:rPr>
          <w:rFonts w:ascii="Times New Roman" w:hAnsi="Times New Roman"/>
          <w:i w:val="0"/>
        </w:rPr>
        <w:t>Conférence :</w:t>
      </w:r>
      <w:r w:rsidRPr="009475DE">
        <w:rPr>
          <w:rFonts w:ascii="Times New Roman" w:hAnsi="Times New Roman"/>
        </w:rPr>
        <w:t xml:space="preserve"> Des temples aux monastères. Thèbes-Ouest, entre l’époque romaine et l’époque byzantine</w:t>
      </w:r>
    </w:p>
    <w:p w14:paraId="19F14A7E" w14:textId="77777777" w:rsidR="00017D2A" w:rsidRPr="009475DE" w:rsidRDefault="00017D2A" w:rsidP="00F92D1C">
      <w:pPr>
        <w:spacing w:line="240" w:lineRule="auto"/>
        <w:ind w:firstLine="0"/>
        <w:rPr>
          <w:rFonts w:ascii="Times New Roman" w:hAnsi="Times New Roman"/>
          <w:sz w:val="20"/>
        </w:rPr>
      </w:pPr>
      <w:hyperlink r:id="rId5" w:history="1">
        <w:r w:rsidRPr="009475DE">
          <w:rPr>
            <w:rStyle w:val="Lienhypertexte"/>
            <w:rFonts w:ascii="Times New Roman" w:hAnsi="Times New Roman"/>
            <w:sz w:val="20"/>
          </w:rPr>
          <w:t>https://www.louvre.fr/des-temples-aux-monasteres-thebes-ouest-entre-l-epoque-romaine-et-l-epoque-byzantine?ltype=archives</w:t>
        </w:r>
      </w:hyperlink>
    </w:p>
    <w:p w14:paraId="58C37227" w14:textId="77777777" w:rsidR="00017D2A" w:rsidRPr="009475DE" w:rsidRDefault="00017D2A" w:rsidP="00F92D1C">
      <w:pPr>
        <w:spacing w:line="240" w:lineRule="auto"/>
        <w:ind w:firstLine="0"/>
        <w:rPr>
          <w:rFonts w:ascii="Times New Roman" w:hAnsi="Times New Roman"/>
          <w:sz w:val="20"/>
        </w:rPr>
      </w:pPr>
    </w:p>
    <w:p w14:paraId="5CFF2CB7" w14:textId="77777777" w:rsidR="00EA5458" w:rsidRPr="009475DE" w:rsidRDefault="00EA5458" w:rsidP="00B26DEB">
      <w:pPr>
        <w:pStyle w:val="Titre1"/>
        <w:rPr>
          <w:rFonts w:ascii="Times New Roman" w:hAnsi="Times New Roman"/>
        </w:rPr>
      </w:pPr>
      <w:r w:rsidRPr="009475DE">
        <w:rPr>
          <w:rFonts w:ascii="Times New Roman" w:hAnsi="Times New Roman"/>
        </w:rPr>
        <w:t>SAQQARA</w:t>
      </w:r>
    </w:p>
    <w:p w14:paraId="44634D8F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>Lecuyot, « </w:t>
      </w:r>
      <w:proofErr w:type="spellStart"/>
      <w:r w:rsidRPr="009475DE">
        <w:rPr>
          <w:rFonts w:ascii="Times New Roman" w:hAnsi="Times New Roman"/>
          <w:sz w:val="20"/>
        </w:rPr>
        <w:t>Recent</w:t>
      </w:r>
      <w:proofErr w:type="spellEnd"/>
      <w:r w:rsidRPr="009475DE">
        <w:rPr>
          <w:rFonts w:ascii="Times New Roman" w:hAnsi="Times New Roman"/>
          <w:sz w:val="20"/>
        </w:rPr>
        <w:t xml:space="preserve"> Louvre Museum Excavations </w:t>
      </w:r>
      <w:proofErr w:type="spellStart"/>
      <w:r w:rsidRPr="009475DE">
        <w:rPr>
          <w:rFonts w:ascii="Times New Roman" w:hAnsi="Times New Roman"/>
          <w:sz w:val="20"/>
        </w:rPr>
        <w:t>at</w:t>
      </w:r>
      <w:proofErr w:type="spellEnd"/>
      <w:r w:rsidRPr="009475DE">
        <w:rPr>
          <w:rFonts w:ascii="Times New Roman" w:hAnsi="Times New Roman"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sz w:val="20"/>
        </w:rPr>
        <w:t>Sakkara</w:t>
      </w:r>
      <w:proofErr w:type="spellEnd"/>
      <w:r w:rsidRPr="009475DE">
        <w:rPr>
          <w:rFonts w:ascii="Times New Roman" w:hAnsi="Times New Roman"/>
          <w:sz w:val="20"/>
        </w:rPr>
        <w:t> »,</w:t>
      </w:r>
      <w:r w:rsidRPr="009475DE">
        <w:rPr>
          <w:rFonts w:ascii="Times New Roman" w:hAnsi="Times New Roman"/>
          <w:i/>
          <w:sz w:val="20"/>
        </w:rPr>
        <w:t xml:space="preserve"> </w:t>
      </w:r>
      <w:r w:rsidR="00E27E16" w:rsidRPr="009475DE">
        <w:rPr>
          <w:rFonts w:ascii="Times New Roman" w:hAnsi="Times New Roman"/>
          <w:i/>
          <w:sz w:val="20"/>
        </w:rPr>
        <w:t xml:space="preserve">A Modern Journal of </w:t>
      </w:r>
      <w:proofErr w:type="spellStart"/>
      <w:r w:rsidR="00E27E16" w:rsidRPr="009475DE">
        <w:rPr>
          <w:rFonts w:ascii="Times New Roman" w:hAnsi="Times New Roman"/>
          <w:i/>
          <w:sz w:val="20"/>
        </w:rPr>
        <w:t>Ancient</w:t>
      </w:r>
      <w:proofErr w:type="spellEnd"/>
      <w:r w:rsidR="00E27E16" w:rsidRPr="009475DE">
        <w:rPr>
          <w:rFonts w:ascii="Times New Roman" w:hAnsi="Times New Roman"/>
          <w:i/>
          <w:sz w:val="20"/>
        </w:rPr>
        <w:t xml:space="preserve"> Egypt. </w:t>
      </w:r>
      <w:r w:rsidRPr="009475DE">
        <w:rPr>
          <w:rFonts w:ascii="Times New Roman" w:hAnsi="Times New Roman"/>
          <w:i/>
          <w:sz w:val="20"/>
        </w:rPr>
        <w:t xml:space="preserve">KMT </w:t>
      </w:r>
      <w:r w:rsidRPr="009475DE">
        <w:rPr>
          <w:rFonts w:ascii="Times New Roman" w:hAnsi="Times New Roman"/>
          <w:sz w:val="20"/>
        </w:rPr>
        <w:t>12/2, 2001, p. 33-41.</w:t>
      </w:r>
    </w:p>
    <w:p w14:paraId="30A34210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 xml:space="preserve">Lecuyot, « Les momies découvertes à </w:t>
      </w:r>
      <w:proofErr w:type="spellStart"/>
      <w:r w:rsidRPr="009475DE">
        <w:rPr>
          <w:rFonts w:ascii="Times New Roman" w:hAnsi="Times New Roman"/>
          <w:sz w:val="20"/>
        </w:rPr>
        <w:t>Saqqara</w:t>
      </w:r>
      <w:proofErr w:type="spellEnd"/>
      <w:r w:rsidRPr="009475DE">
        <w:rPr>
          <w:rFonts w:ascii="Times New Roman" w:hAnsi="Times New Roman"/>
          <w:sz w:val="20"/>
        </w:rPr>
        <w:t xml:space="preserve"> », </w:t>
      </w:r>
      <w:proofErr w:type="spellStart"/>
      <w:r w:rsidRPr="009475DE">
        <w:rPr>
          <w:rFonts w:ascii="Times New Roman" w:hAnsi="Times New Roman"/>
          <w:i/>
          <w:sz w:val="20"/>
        </w:rPr>
        <w:t>Archéologia</w:t>
      </w:r>
      <w:proofErr w:type="spellEnd"/>
      <w:r w:rsidRPr="009475DE">
        <w:rPr>
          <w:rFonts w:ascii="Times New Roman" w:hAnsi="Times New Roman"/>
          <w:sz w:val="20"/>
        </w:rPr>
        <w:t xml:space="preserve"> 413, juillet-août 2004, p. 26-32.</w:t>
      </w:r>
    </w:p>
    <w:p w14:paraId="022A34DC" w14:textId="77777777" w:rsidR="00EA5458" w:rsidRPr="009475DE" w:rsidRDefault="00F92D1C" w:rsidP="00B26D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 Catherine</w:t>
      </w:r>
      <w:r w:rsidR="00EA5458" w:rsidRPr="009475DE">
        <w:rPr>
          <w:rFonts w:ascii="Times New Roman" w:hAnsi="Times New Roman"/>
          <w:sz w:val="20"/>
        </w:rPr>
        <w:t> </w:t>
      </w:r>
      <w:proofErr w:type="spellStart"/>
      <w:r w:rsidR="00EA5458" w:rsidRPr="009475DE">
        <w:rPr>
          <w:rFonts w:ascii="Times New Roman" w:hAnsi="Times New Roman"/>
          <w:sz w:val="20"/>
        </w:rPr>
        <w:t>Bridonneau</w:t>
      </w:r>
      <w:proofErr w:type="spellEnd"/>
      <w:r w:rsidR="00EA5458" w:rsidRPr="009475DE">
        <w:rPr>
          <w:rFonts w:ascii="Times New Roman" w:hAnsi="Times New Roman"/>
          <w:sz w:val="20"/>
        </w:rPr>
        <w:t xml:space="preserve">  et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="00EA5458" w:rsidRPr="009475DE">
        <w:rPr>
          <w:rFonts w:ascii="Times New Roman" w:hAnsi="Times New Roman"/>
          <w:sz w:val="20"/>
        </w:rPr>
        <w:t>Lecuyot, « </w:t>
      </w:r>
      <w:proofErr w:type="spellStart"/>
      <w:r w:rsidR="00EA5458" w:rsidRPr="009475DE">
        <w:rPr>
          <w:rFonts w:ascii="Times New Roman" w:hAnsi="Times New Roman"/>
          <w:sz w:val="20"/>
        </w:rPr>
        <w:t>Saqqara</w:t>
      </w:r>
      <w:proofErr w:type="spellEnd"/>
      <w:r w:rsidR="00EA5458" w:rsidRPr="009475DE">
        <w:rPr>
          <w:rFonts w:ascii="Times New Roman" w:hAnsi="Times New Roman"/>
          <w:sz w:val="20"/>
        </w:rPr>
        <w:t xml:space="preserve"> à la Basse Epoque », </w:t>
      </w:r>
      <w:proofErr w:type="spellStart"/>
      <w:r w:rsidR="00EA5458" w:rsidRPr="009475DE">
        <w:rPr>
          <w:rFonts w:ascii="Times New Roman" w:hAnsi="Times New Roman"/>
          <w:i/>
          <w:sz w:val="20"/>
        </w:rPr>
        <w:t>Archéologia</w:t>
      </w:r>
      <w:proofErr w:type="spellEnd"/>
      <w:r w:rsidR="00F52FE1" w:rsidRPr="009475DE">
        <w:rPr>
          <w:rFonts w:ascii="Times New Roman" w:hAnsi="Times New Roman"/>
          <w:sz w:val="20"/>
        </w:rPr>
        <w:t xml:space="preserve"> 445, juin 2007, p. </w:t>
      </w:r>
      <w:r w:rsidR="00EA5458" w:rsidRPr="009475DE">
        <w:rPr>
          <w:rFonts w:ascii="Times New Roman" w:hAnsi="Times New Roman"/>
          <w:sz w:val="20"/>
        </w:rPr>
        <w:t>34-46.</w:t>
      </w:r>
    </w:p>
    <w:p w14:paraId="283A959E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color w:val="000000"/>
          <w:sz w:val="20"/>
          <w:szCs w:val="24"/>
        </w:rPr>
      </w:pPr>
      <w:r w:rsidRPr="009475DE">
        <w:rPr>
          <w:rFonts w:ascii="Times New Roman" w:hAnsi="Times New Roman"/>
          <w:color w:val="000000"/>
          <w:sz w:val="20"/>
          <w:szCs w:val="24"/>
        </w:rPr>
        <w:t>—</w:t>
      </w:r>
      <w:r w:rsidR="003F777E" w:rsidRPr="009475DE">
        <w:rPr>
          <w:rFonts w:ascii="Times New Roman" w:hAnsi="Times New Roman"/>
          <w:color w:val="000000"/>
          <w:sz w:val="20"/>
          <w:szCs w:val="24"/>
        </w:rPr>
        <w:t xml:space="preserve"> Guy </w:t>
      </w:r>
      <w:r w:rsidRPr="009475DE">
        <w:rPr>
          <w:rFonts w:ascii="Times New Roman" w:hAnsi="Times New Roman"/>
          <w:sz w:val="20"/>
        </w:rPr>
        <w:t xml:space="preserve">Lecuyot, </w:t>
      </w:r>
      <w:r w:rsidRPr="009475DE">
        <w:rPr>
          <w:rFonts w:ascii="Times New Roman" w:hAnsi="Times New Roman"/>
          <w:color w:val="000000"/>
          <w:sz w:val="20"/>
          <w:szCs w:val="24"/>
        </w:rPr>
        <w:t xml:space="preserve">« Les dernières découvertes de l'équipe du Louvre à </w:t>
      </w:r>
      <w:proofErr w:type="spellStart"/>
      <w:r w:rsidRPr="009475DE">
        <w:rPr>
          <w:rFonts w:ascii="Times New Roman" w:hAnsi="Times New Roman"/>
          <w:color w:val="000000"/>
          <w:sz w:val="20"/>
          <w:szCs w:val="24"/>
        </w:rPr>
        <w:t>Saqqara</w:t>
      </w:r>
      <w:proofErr w:type="spellEnd"/>
      <w:r w:rsidRPr="009475DE">
        <w:rPr>
          <w:rFonts w:ascii="Times New Roman" w:hAnsi="Times New Roman"/>
          <w:color w:val="000000"/>
          <w:sz w:val="20"/>
          <w:szCs w:val="24"/>
        </w:rPr>
        <w:t xml:space="preserve"> », </w:t>
      </w:r>
      <w:proofErr w:type="spellStart"/>
      <w:r w:rsidRPr="009475DE">
        <w:rPr>
          <w:rFonts w:ascii="Times New Roman" w:hAnsi="Times New Roman"/>
          <w:i/>
          <w:color w:val="000000"/>
          <w:sz w:val="20"/>
          <w:szCs w:val="24"/>
        </w:rPr>
        <w:t>Senouy</w:t>
      </w:r>
      <w:proofErr w:type="spellEnd"/>
      <w:r w:rsidRPr="009475DE">
        <w:rPr>
          <w:rFonts w:ascii="Times New Roman" w:hAnsi="Times New Roman"/>
          <w:color w:val="000000"/>
          <w:sz w:val="20"/>
          <w:szCs w:val="24"/>
        </w:rPr>
        <w:t xml:space="preserve"> 6, septembre 2007, p. 12-13.</w:t>
      </w:r>
    </w:p>
    <w:p w14:paraId="6A8AA2FE" w14:textId="77777777" w:rsidR="00EA5458" w:rsidRPr="009475DE" w:rsidRDefault="00DB0F7D" w:rsidP="00B26DEB">
      <w:pPr>
        <w:spacing w:line="240" w:lineRule="auto"/>
        <w:ind w:firstLine="0"/>
        <w:rPr>
          <w:rFonts w:ascii="Times New Roman" w:hAnsi="Times New Roman"/>
          <w:color w:val="000000"/>
          <w:sz w:val="20"/>
          <w:szCs w:val="24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="00EA5458" w:rsidRPr="009475DE">
        <w:rPr>
          <w:rFonts w:ascii="Times New Roman" w:hAnsi="Times New Roman"/>
          <w:sz w:val="20"/>
        </w:rPr>
        <w:t xml:space="preserve">Lecuyot, </w:t>
      </w:r>
      <w:r w:rsidR="00EA5458" w:rsidRPr="009475DE">
        <w:rPr>
          <w:rFonts w:ascii="Times New Roman" w:hAnsi="Times New Roman"/>
          <w:color w:val="000000"/>
          <w:sz w:val="20"/>
          <w:szCs w:val="24"/>
        </w:rPr>
        <w:t xml:space="preserve">« Les fouilles du Louvre à </w:t>
      </w:r>
      <w:proofErr w:type="spellStart"/>
      <w:r w:rsidR="00EA5458" w:rsidRPr="009475DE">
        <w:rPr>
          <w:rFonts w:ascii="Times New Roman" w:hAnsi="Times New Roman"/>
          <w:color w:val="000000"/>
          <w:sz w:val="20"/>
          <w:szCs w:val="24"/>
        </w:rPr>
        <w:t>Saqqara</w:t>
      </w:r>
      <w:proofErr w:type="spellEnd"/>
      <w:r w:rsidR="00EA5458" w:rsidRPr="009475DE">
        <w:rPr>
          <w:rFonts w:ascii="Times New Roman" w:hAnsi="Times New Roman"/>
          <w:color w:val="000000"/>
          <w:sz w:val="20"/>
          <w:szCs w:val="24"/>
        </w:rPr>
        <w:t xml:space="preserve"> 1991-2006 », </w:t>
      </w:r>
      <w:r w:rsidR="00EA5458" w:rsidRPr="009475DE">
        <w:rPr>
          <w:rFonts w:ascii="Times New Roman" w:hAnsi="Times New Roman"/>
          <w:i/>
          <w:color w:val="000000"/>
          <w:sz w:val="20"/>
          <w:szCs w:val="24"/>
        </w:rPr>
        <w:t>Lettre de la Société d'égyptologie de Pau Al-</w:t>
      </w:r>
      <w:proofErr w:type="spellStart"/>
      <w:r w:rsidR="00EA5458" w:rsidRPr="009475DE">
        <w:rPr>
          <w:rFonts w:ascii="Times New Roman" w:hAnsi="Times New Roman"/>
          <w:i/>
          <w:color w:val="000000"/>
          <w:sz w:val="20"/>
          <w:szCs w:val="24"/>
        </w:rPr>
        <w:t>Multaqâ</w:t>
      </w:r>
      <w:proofErr w:type="spellEnd"/>
      <w:r w:rsidR="00EA5458" w:rsidRPr="009475DE">
        <w:rPr>
          <w:rFonts w:ascii="Times New Roman" w:hAnsi="Times New Roman"/>
          <w:color w:val="000000"/>
          <w:sz w:val="20"/>
          <w:szCs w:val="24"/>
        </w:rPr>
        <w:t xml:space="preserve"> 1, 2007, p. 29-32.</w:t>
      </w:r>
    </w:p>
    <w:p w14:paraId="639BDDE3" w14:textId="77777777" w:rsidR="00DB0F7D" w:rsidRPr="009475DE" w:rsidRDefault="00DB0F7D" w:rsidP="00B26DEB">
      <w:pPr>
        <w:spacing w:line="240" w:lineRule="auto"/>
        <w:rPr>
          <w:rFonts w:ascii="Times New Roman" w:hAnsi="Times New Roman"/>
          <w:color w:val="000000"/>
          <w:sz w:val="20"/>
          <w:szCs w:val="24"/>
        </w:rPr>
      </w:pPr>
    </w:p>
    <w:p w14:paraId="6D9C31B7" w14:textId="77777777" w:rsidR="00EA5458" w:rsidRPr="009475DE" w:rsidRDefault="00EA5458" w:rsidP="00B26DEB">
      <w:pPr>
        <w:pStyle w:val="Titre1"/>
        <w:rPr>
          <w:rFonts w:ascii="Times New Roman" w:hAnsi="Times New Roman"/>
        </w:rPr>
      </w:pPr>
      <w:r w:rsidRPr="009475DE">
        <w:rPr>
          <w:rFonts w:ascii="Times New Roman" w:hAnsi="Times New Roman"/>
        </w:rPr>
        <w:t>BOUTO</w:t>
      </w:r>
    </w:p>
    <w:p w14:paraId="1C2C3B09" w14:textId="77777777" w:rsidR="00EA5458" w:rsidRPr="009475DE" w:rsidRDefault="00EA5458" w:rsidP="00E87012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</w:t>
      </w:r>
      <w:r w:rsidR="00E27E16" w:rsidRPr="009475DE">
        <w:rPr>
          <w:rFonts w:ascii="Times New Roman" w:hAnsi="Times New Roman"/>
          <w:sz w:val="20"/>
          <w:szCs w:val="22"/>
        </w:rPr>
        <w:t>Mohamed</w:t>
      </w:r>
      <w:r w:rsidRPr="009475DE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9475DE">
        <w:rPr>
          <w:rFonts w:ascii="Times New Roman" w:hAnsi="Times New Roman"/>
          <w:sz w:val="20"/>
          <w:szCs w:val="22"/>
        </w:rPr>
        <w:t>Abd</w:t>
      </w:r>
      <w:proofErr w:type="spellEnd"/>
      <w:r w:rsidRPr="009475DE">
        <w:rPr>
          <w:rFonts w:ascii="Times New Roman" w:hAnsi="Times New Roman"/>
          <w:sz w:val="20"/>
          <w:szCs w:val="22"/>
        </w:rPr>
        <w:t xml:space="preserve"> el-Rafa </w:t>
      </w:r>
      <w:proofErr w:type="spellStart"/>
      <w:r w:rsidRPr="009475DE">
        <w:rPr>
          <w:rFonts w:ascii="Times New Roman" w:hAnsi="Times New Roman"/>
          <w:sz w:val="20"/>
          <w:szCs w:val="22"/>
        </w:rPr>
        <w:t>Fadl</w:t>
      </w:r>
      <w:proofErr w:type="spellEnd"/>
      <w:r w:rsidRPr="009475DE">
        <w:rPr>
          <w:rFonts w:ascii="Times New Roman" w:hAnsi="Times New Roman"/>
          <w:sz w:val="20"/>
          <w:szCs w:val="22"/>
        </w:rPr>
        <w:t>,</w:t>
      </w:r>
      <w:r w:rsidR="003F777E" w:rsidRPr="009475DE">
        <w:rPr>
          <w:rFonts w:ascii="Times New Roman" w:hAnsi="Times New Roman"/>
          <w:sz w:val="20"/>
          <w:szCs w:val="22"/>
        </w:rPr>
        <w:t xml:space="preserve"> Guy </w:t>
      </w:r>
      <w:r w:rsidR="00E27E16" w:rsidRPr="009475DE">
        <w:rPr>
          <w:rFonts w:ascii="Times New Roman" w:hAnsi="Times New Roman"/>
          <w:sz w:val="20"/>
          <w:szCs w:val="22"/>
        </w:rPr>
        <w:t>Lecuyot et Bérangère</w:t>
      </w:r>
      <w:r w:rsidRPr="009475DE">
        <w:rPr>
          <w:rFonts w:ascii="Times New Roman" w:hAnsi="Times New Roman"/>
          <w:sz w:val="20"/>
          <w:szCs w:val="22"/>
        </w:rPr>
        <w:t xml:space="preserve"> Redon, « Les bains égyptiens. </w:t>
      </w:r>
      <w:proofErr w:type="spellStart"/>
      <w:r w:rsidRPr="009475DE">
        <w:rPr>
          <w:rFonts w:ascii="Times New Roman" w:hAnsi="Times New Roman"/>
          <w:sz w:val="20"/>
          <w:szCs w:val="22"/>
        </w:rPr>
        <w:t>Bouto</w:t>
      </w:r>
      <w:proofErr w:type="spellEnd"/>
      <w:r w:rsidRPr="009475DE">
        <w:rPr>
          <w:rFonts w:ascii="Times New Roman" w:hAnsi="Times New Roman"/>
          <w:sz w:val="20"/>
          <w:szCs w:val="22"/>
        </w:rPr>
        <w:t xml:space="preserve"> et ses complexes balnéaires », </w:t>
      </w:r>
      <w:proofErr w:type="spellStart"/>
      <w:r w:rsidRPr="009475DE">
        <w:rPr>
          <w:rFonts w:ascii="Times New Roman" w:hAnsi="Times New Roman"/>
          <w:i/>
          <w:sz w:val="20"/>
          <w:szCs w:val="22"/>
        </w:rPr>
        <w:t>Archéologia</w:t>
      </w:r>
      <w:proofErr w:type="spellEnd"/>
      <w:r w:rsidRPr="009475DE">
        <w:rPr>
          <w:rFonts w:ascii="Times New Roman" w:hAnsi="Times New Roman"/>
          <w:sz w:val="20"/>
          <w:szCs w:val="22"/>
        </w:rPr>
        <w:t xml:space="preserve"> 503, octobre 2012, p. 22-27.</w:t>
      </w:r>
    </w:p>
    <w:p w14:paraId="67E17DFE" w14:textId="77777777" w:rsidR="00E87012" w:rsidRPr="009475DE" w:rsidRDefault="00E87012" w:rsidP="00E87012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 Guy Lecuyot, « Des bains grecs aux bains romains. L’exemple de Tell el-</w:t>
      </w:r>
      <w:proofErr w:type="spellStart"/>
      <w:r w:rsidRPr="009475DE">
        <w:rPr>
          <w:rFonts w:ascii="Times New Roman" w:hAnsi="Times New Roman"/>
          <w:sz w:val="20"/>
        </w:rPr>
        <w:t>Fara’in</w:t>
      </w:r>
      <w:proofErr w:type="spellEnd"/>
      <w:r w:rsidRPr="009475DE">
        <w:rPr>
          <w:rFonts w:ascii="Times New Roman" w:hAnsi="Times New Roman"/>
          <w:sz w:val="20"/>
        </w:rPr>
        <w:t>/</w:t>
      </w:r>
      <w:proofErr w:type="spellStart"/>
      <w:r w:rsidRPr="009475DE">
        <w:rPr>
          <w:rFonts w:ascii="Times New Roman" w:hAnsi="Times New Roman"/>
          <w:sz w:val="20"/>
        </w:rPr>
        <w:t>Bouto</w:t>
      </w:r>
      <w:proofErr w:type="spellEnd"/>
      <w:r w:rsidRPr="009475DE">
        <w:rPr>
          <w:rFonts w:ascii="Times New Roman" w:hAnsi="Times New Roman"/>
          <w:sz w:val="20"/>
        </w:rPr>
        <w:t xml:space="preserve"> (Égypte) », </w:t>
      </w:r>
      <w:r w:rsidRPr="009475DE">
        <w:rPr>
          <w:rFonts w:ascii="Times New Roman" w:hAnsi="Times New Roman"/>
          <w:i/>
          <w:sz w:val="20"/>
        </w:rPr>
        <w:t>Les Amis du Vieux Riez</w:t>
      </w:r>
      <w:r w:rsidRPr="009475DE">
        <w:rPr>
          <w:rFonts w:ascii="Times New Roman" w:hAnsi="Times New Roman"/>
          <w:sz w:val="20"/>
        </w:rPr>
        <w:t>, Bulletin</w:t>
      </w:r>
      <w:r w:rsidR="00FA26AE" w:rsidRPr="009475DE">
        <w:rPr>
          <w:rFonts w:ascii="Times New Roman" w:hAnsi="Times New Roman"/>
          <w:sz w:val="20"/>
        </w:rPr>
        <w:t xml:space="preserve"> 147</w:t>
      </w:r>
      <w:r w:rsidRPr="009475DE">
        <w:rPr>
          <w:rFonts w:ascii="Times New Roman" w:hAnsi="Times New Roman"/>
          <w:sz w:val="20"/>
        </w:rPr>
        <w:t>,</w:t>
      </w:r>
      <w:r w:rsidR="00FA26AE" w:rsidRPr="009475DE">
        <w:rPr>
          <w:rFonts w:ascii="Times New Roman" w:hAnsi="Times New Roman"/>
          <w:sz w:val="20"/>
        </w:rPr>
        <w:t xml:space="preserve"> septembre 2018, p. 17-26</w:t>
      </w:r>
      <w:r w:rsidRPr="009475DE">
        <w:rPr>
          <w:rFonts w:ascii="Times New Roman" w:hAnsi="Times New Roman"/>
          <w:sz w:val="20"/>
        </w:rPr>
        <w:t xml:space="preserve">. </w:t>
      </w:r>
    </w:p>
    <w:p w14:paraId="50AB5C2E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</w:p>
    <w:p w14:paraId="58FC218F" w14:textId="77777777" w:rsidR="00F252A8" w:rsidRPr="009475DE" w:rsidRDefault="00F252A8" w:rsidP="00F252A8">
      <w:pPr>
        <w:spacing w:line="240" w:lineRule="auto"/>
        <w:ind w:firstLine="0"/>
        <w:jc w:val="left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DIVERS</w:t>
      </w:r>
    </w:p>
    <w:p w14:paraId="5BA0446A" w14:textId="77777777" w:rsidR="00F252A8" w:rsidRPr="009475DE" w:rsidRDefault="00F252A8" w:rsidP="00F252A8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Guy Lecuyot, « Hommage à Jean </w:t>
      </w:r>
      <w:proofErr w:type="spellStart"/>
      <w:r w:rsidRPr="009475DE">
        <w:rPr>
          <w:rFonts w:ascii="Times New Roman" w:hAnsi="Times New Roman"/>
          <w:sz w:val="20"/>
        </w:rPr>
        <w:t>Leclant</w:t>
      </w:r>
      <w:proofErr w:type="spellEnd"/>
      <w:r w:rsidRPr="009475DE">
        <w:rPr>
          <w:rFonts w:ascii="Times New Roman" w:hAnsi="Times New Roman"/>
          <w:sz w:val="20"/>
        </w:rPr>
        <w:t xml:space="preserve"> (1920-2011), membre de l’Institut », </w:t>
      </w:r>
      <w:proofErr w:type="spellStart"/>
      <w:r w:rsidRPr="009475DE">
        <w:rPr>
          <w:rFonts w:ascii="Times New Roman" w:hAnsi="Times New Roman"/>
          <w:i/>
          <w:sz w:val="20"/>
        </w:rPr>
        <w:t>Archéologia</w:t>
      </w:r>
      <w:proofErr w:type="spellEnd"/>
      <w:r w:rsidRPr="009475DE">
        <w:rPr>
          <w:rFonts w:ascii="Times New Roman" w:hAnsi="Times New Roman"/>
          <w:sz w:val="20"/>
        </w:rPr>
        <w:t xml:space="preserve"> 492, 2011, p. 7.</w:t>
      </w:r>
    </w:p>
    <w:p w14:paraId="2E6D6BB4" w14:textId="77777777" w:rsidR="00F252A8" w:rsidRPr="009475DE" w:rsidRDefault="00F252A8" w:rsidP="00D42843">
      <w:pPr>
        <w:spacing w:line="240" w:lineRule="auto"/>
        <w:ind w:firstLine="0"/>
        <w:jc w:val="center"/>
        <w:rPr>
          <w:rFonts w:ascii="Times New Roman" w:hAnsi="Times New Roman"/>
          <w:sz w:val="20"/>
        </w:rPr>
      </w:pPr>
    </w:p>
    <w:p w14:paraId="36C9A006" w14:textId="77777777" w:rsidR="00D42843" w:rsidRPr="009475DE" w:rsidRDefault="00D42843" w:rsidP="00D42843">
      <w:pPr>
        <w:spacing w:line="240" w:lineRule="auto"/>
        <w:ind w:firstLine="0"/>
        <w:jc w:val="center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Conférences en ligne</w:t>
      </w:r>
    </w:p>
    <w:p w14:paraId="700CD287" w14:textId="77777777" w:rsidR="00D42843" w:rsidRPr="009475DE" w:rsidRDefault="00D42843" w:rsidP="00D42843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 Les bains ptolémaïques de Tell el-</w:t>
      </w:r>
      <w:proofErr w:type="spellStart"/>
      <w:r w:rsidRPr="009475DE">
        <w:rPr>
          <w:rFonts w:ascii="Times New Roman" w:hAnsi="Times New Roman"/>
          <w:sz w:val="20"/>
        </w:rPr>
        <w:t>Fara’in</w:t>
      </w:r>
      <w:proofErr w:type="spellEnd"/>
      <w:r w:rsidRPr="009475DE">
        <w:rPr>
          <w:rFonts w:ascii="Times New Roman" w:hAnsi="Times New Roman"/>
          <w:sz w:val="20"/>
        </w:rPr>
        <w:t xml:space="preserve"> (Egypte), 8 avril 2010.</w:t>
      </w:r>
    </w:p>
    <w:p w14:paraId="36F588C5" w14:textId="77777777" w:rsidR="00D42843" w:rsidRPr="009475DE" w:rsidRDefault="00D42843" w:rsidP="00D42843">
      <w:pPr>
        <w:spacing w:line="240" w:lineRule="auto"/>
        <w:ind w:firstLine="0"/>
        <w:rPr>
          <w:rFonts w:ascii="Times New Roman" w:hAnsi="Times New Roman"/>
          <w:sz w:val="20"/>
        </w:rPr>
      </w:pPr>
      <w:hyperlink r:id="rId6" w:history="1">
        <w:r w:rsidRPr="009475DE">
          <w:rPr>
            <w:rStyle w:val="Lienhypertexte"/>
            <w:rFonts w:ascii="Times New Roman" w:hAnsi="Times New Roman"/>
            <w:sz w:val="20"/>
          </w:rPr>
          <w:t>http://www.diffusion.ens.fr/index.php?</w:t>
        </w:r>
        <w:r w:rsidRPr="009475DE">
          <w:rPr>
            <w:rStyle w:val="Lienhypertexte"/>
            <w:rFonts w:ascii="Times New Roman" w:hAnsi="Times New Roman"/>
            <w:sz w:val="20"/>
          </w:rPr>
          <w:t>r</w:t>
        </w:r>
        <w:r w:rsidRPr="009475DE">
          <w:rPr>
            <w:rStyle w:val="Lienhypertexte"/>
            <w:rFonts w:ascii="Times New Roman" w:hAnsi="Times New Roman"/>
            <w:sz w:val="20"/>
          </w:rPr>
          <w:t>es=conf&amp;idconf=2828</w:t>
        </w:r>
      </w:hyperlink>
    </w:p>
    <w:p w14:paraId="048CADA2" w14:textId="77777777" w:rsidR="00D42843" w:rsidRPr="009475DE" w:rsidRDefault="00D42843" w:rsidP="005A2645">
      <w:pPr>
        <w:spacing w:line="240" w:lineRule="auto"/>
        <w:ind w:firstLine="0"/>
        <w:jc w:val="center"/>
        <w:rPr>
          <w:rFonts w:ascii="Times New Roman" w:hAnsi="Times New Roman"/>
          <w:sz w:val="20"/>
        </w:rPr>
      </w:pPr>
    </w:p>
    <w:p w14:paraId="23EDDEF1" w14:textId="77777777" w:rsidR="004A157E" w:rsidRPr="009475DE" w:rsidRDefault="004A157E" w:rsidP="004A157E">
      <w:pPr>
        <w:spacing w:line="240" w:lineRule="auto"/>
        <w:ind w:firstLine="0"/>
        <w:jc w:val="center"/>
        <w:rPr>
          <w:rFonts w:ascii="Times New Roman" w:hAnsi="Times New Roman"/>
          <w:b/>
          <w:sz w:val="20"/>
        </w:rPr>
      </w:pPr>
      <w:r w:rsidRPr="009475DE">
        <w:rPr>
          <w:rFonts w:ascii="Times New Roman" w:hAnsi="Times New Roman"/>
          <w:b/>
          <w:sz w:val="20"/>
        </w:rPr>
        <w:t>ASIE CENTRALE</w:t>
      </w:r>
    </w:p>
    <w:p w14:paraId="778E9B24" w14:textId="77777777" w:rsidR="004A157E" w:rsidRPr="009475DE" w:rsidRDefault="004A157E" w:rsidP="004A157E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Guy Lecuyot et </w:t>
      </w:r>
      <w:proofErr w:type="spellStart"/>
      <w:r w:rsidRPr="009475DE">
        <w:rPr>
          <w:rFonts w:ascii="Times New Roman" w:hAnsi="Times New Roman"/>
          <w:sz w:val="20"/>
        </w:rPr>
        <w:t>Osamu</w:t>
      </w:r>
      <w:proofErr w:type="spellEnd"/>
      <w:r w:rsidRPr="009475DE">
        <w:rPr>
          <w:rFonts w:ascii="Times New Roman" w:hAnsi="Times New Roman"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sz w:val="20"/>
        </w:rPr>
        <w:t>Ishizawa</w:t>
      </w:r>
      <w:proofErr w:type="spellEnd"/>
      <w:r w:rsidRPr="009475DE">
        <w:rPr>
          <w:rFonts w:ascii="Times New Roman" w:hAnsi="Times New Roman"/>
          <w:sz w:val="20"/>
        </w:rPr>
        <w:t xml:space="preserve">, « Aï </w:t>
      </w:r>
      <w:proofErr w:type="spellStart"/>
      <w:r w:rsidRPr="009475DE">
        <w:rPr>
          <w:rFonts w:ascii="Times New Roman" w:hAnsi="Times New Roman"/>
          <w:sz w:val="20"/>
        </w:rPr>
        <w:t>Khanoum</w:t>
      </w:r>
      <w:proofErr w:type="spellEnd"/>
      <w:r w:rsidRPr="009475DE">
        <w:rPr>
          <w:rFonts w:ascii="Times New Roman" w:hAnsi="Times New Roman"/>
          <w:sz w:val="20"/>
        </w:rPr>
        <w:t xml:space="preserve">, ville grecque d’Afghanistan en 3D », </w:t>
      </w:r>
      <w:proofErr w:type="spellStart"/>
      <w:r w:rsidRPr="009475DE">
        <w:rPr>
          <w:rFonts w:ascii="Times New Roman" w:hAnsi="Times New Roman"/>
          <w:i/>
          <w:sz w:val="20"/>
        </w:rPr>
        <w:t>Archéologia</w:t>
      </w:r>
      <w:proofErr w:type="spellEnd"/>
      <w:r w:rsidRPr="009475DE">
        <w:rPr>
          <w:rFonts w:ascii="Times New Roman" w:hAnsi="Times New Roman"/>
          <w:sz w:val="20"/>
        </w:rPr>
        <w:t xml:space="preserve"> 420, mars 2005, p. 60-71.</w:t>
      </w:r>
    </w:p>
    <w:p w14:paraId="34E29AE1" w14:textId="77777777" w:rsidR="004A157E" w:rsidRPr="009475DE" w:rsidRDefault="004A157E" w:rsidP="004A157E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Guy Lecuyot, « Les grandes résidences aristocratiques d’Aï </w:t>
      </w:r>
      <w:proofErr w:type="spellStart"/>
      <w:r w:rsidRPr="009475DE">
        <w:rPr>
          <w:rFonts w:ascii="Times New Roman" w:hAnsi="Times New Roman"/>
          <w:sz w:val="20"/>
        </w:rPr>
        <w:t>Khanoum</w:t>
      </w:r>
      <w:proofErr w:type="spellEnd"/>
      <w:r w:rsidRPr="009475DE">
        <w:rPr>
          <w:rFonts w:ascii="Times New Roman" w:hAnsi="Times New Roman"/>
          <w:sz w:val="20"/>
        </w:rPr>
        <w:t xml:space="preserve"> », </w:t>
      </w:r>
      <w:proofErr w:type="spellStart"/>
      <w:r w:rsidRPr="009475DE">
        <w:rPr>
          <w:rFonts w:ascii="Times New Roman" w:hAnsi="Times New Roman"/>
          <w:i/>
          <w:sz w:val="20"/>
        </w:rPr>
        <w:t>Archéologia</w:t>
      </w:r>
      <w:proofErr w:type="spellEnd"/>
      <w:r w:rsidRPr="009475DE">
        <w:rPr>
          <w:rFonts w:ascii="Times New Roman" w:hAnsi="Times New Roman"/>
          <w:sz w:val="20"/>
        </w:rPr>
        <w:t xml:space="preserve"> 519, mars 2014, p. 68-73.</w:t>
      </w:r>
    </w:p>
    <w:p w14:paraId="745C8BAB" w14:textId="77777777" w:rsidR="004A157E" w:rsidRPr="009475DE" w:rsidRDefault="004A157E" w:rsidP="004A157E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Guy Lecuyot, « Aï </w:t>
      </w:r>
      <w:proofErr w:type="spellStart"/>
      <w:r w:rsidRPr="009475DE">
        <w:rPr>
          <w:rFonts w:ascii="Times New Roman" w:hAnsi="Times New Roman"/>
          <w:sz w:val="20"/>
        </w:rPr>
        <w:t>Khanoum</w:t>
      </w:r>
      <w:proofErr w:type="spellEnd"/>
      <w:r w:rsidRPr="009475DE">
        <w:rPr>
          <w:rFonts w:ascii="Times New Roman" w:hAnsi="Times New Roman"/>
          <w:sz w:val="20"/>
        </w:rPr>
        <w:t xml:space="preserve"> », dans Bruno Dumézil, </w:t>
      </w:r>
      <w:r w:rsidRPr="009475DE">
        <w:rPr>
          <w:rFonts w:ascii="Times New Roman" w:hAnsi="Times New Roman"/>
          <w:i/>
          <w:sz w:val="20"/>
        </w:rPr>
        <w:t>Les barbares</w:t>
      </w:r>
      <w:r w:rsidRPr="009475DE">
        <w:rPr>
          <w:rFonts w:ascii="Times New Roman" w:hAnsi="Times New Roman"/>
          <w:sz w:val="20"/>
        </w:rPr>
        <w:t xml:space="preserve">, </w:t>
      </w:r>
      <w:proofErr w:type="spellStart"/>
      <w:r w:rsidRPr="009475DE">
        <w:rPr>
          <w:rFonts w:ascii="Times New Roman" w:hAnsi="Times New Roman"/>
          <w:sz w:val="20"/>
        </w:rPr>
        <w:t>Puf</w:t>
      </w:r>
      <w:proofErr w:type="spellEnd"/>
      <w:r w:rsidRPr="009475DE">
        <w:rPr>
          <w:rFonts w:ascii="Times New Roman" w:hAnsi="Times New Roman"/>
          <w:sz w:val="20"/>
        </w:rPr>
        <w:t>, Paris, 2016, p. 141-143.</w:t>
      </w:r>
    </w:p>
    <w:p w14:paraId="1D670879" w14:textId="77777777" w:rsidR="004A157E" w:rsidRPr="009475DE" w:rsidRDefault="004A157E" w:rsidP="004A157E">
      <w:pPr>
        <w:spacing w:line="240" w:lineRule="auto"/>
        <w:ind w:firstLine="0"/>
        <w:jc w:val="center"/>
        <w:rPr>
          <w:rFonts w:ascii="Times New Roman" w:hAnsi="Times New Roman"/>
          <w:sz w:val="20"/>
        </w:rPr>
      </w:pPr>
    </w:p>
    <w:p w14:paraId="14BCCC6C" w14:textId="77777777" w:rsidR="004A157E" w:rsidRPr="009475DE" w:rsidRDefault="004A157E" w:rsidP="004A157E">
      <w:pPr>
        <w:spacing w:line="240" w:lineRule="auto"/>
        <w:ind w:firstLine="0"/>
        <w:jc w:val="center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Conférences en ligne</w:t>
      </w:r>
    </w:p>
    <w:p w14:paraId="29FB0322" w14:textId="77777777" w:rsidR="004A157E" w:rsidRPr="009475DE" w:rsidRDefault="004A157E" w:rsidP="004A157E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Aï </w:t>
      </w:r>
      <w:proofErr w:type="spellStart"/>
      <w:r w:rsidRPr="009475DE">
        <w:rPr>
          <w:rFonts w:ascii="Times New Roman" w:hAnsi="Times New Roman"/>
          <w:sz w:val="20"/>
        </w:rPr>
        <w:t>Khanoum</w:t>
      </w:r>
      <w:proofErr w:type="spellEnd"/>
      <w:r w:rsidRPr="009475DE">
        <w:rPr>
          <w:rFonts w:ascii="Times New Roman" w:hAnsi="Times New Roman"/>
          <w:sz w:val="20"/>
        </w:rPr>
        <w:t>, l’habitat, 19 décembre 2013</w:t>
      </w:r>
    </w:p>
    <w:p w14:paraId="1DB3F629" w14:textId="77777777" w:rsidR="004A157E" w:rsidRPr="009475DE" w:rsidRDefault="004A157E" w:rsidP="004A157E">
      <w:pPr>
        <w:spacing w:line="240" w:lineRule="auto"/>
        <w:ind w:firstLine="0"/>
        <w:rPr>
          <w:rFonts w:ascii="Times New Roman" w:hAnsi="Times New Roman"/>
          <w:sz w:val="20"/>
        </w:rPr>
      </w:pPr>
      <w:hyperlink r:id="rId7" w:history="1">
        <w:r w:rsidRPr="009475DE">
          <w:rPr>
            <w:rStyle w:val="Lienhypertexte"/>
            <w:rFonts w:ascii="Times New Roman" w:hAnsi="Times New Roman"/>
            <w:sz w:val="20"/>
          </w:rPr>
          <w:t>http://www.college-de-france.fr/site/frantz-grenet/seminar-2013-12-19-15h30.htm</w:t>
        </w:r>
      </w:hyperlink>
    </w:p>
    <w:p w14:paraId="1BF74F53" w14:textId="77777777" w:rsidR="004A157E" w:rsidRPr="009475DE" w:rsidRDefault="004A157E" w:rsidP="004A157E">
      <w:pPr>
        <w:spacing w:line="240" w:lineRule="auto"/>
        <w:ind w:firstLine="0"/>
        <w:rPr>
          <w:rFonts w:ascii="Times New Roman" w:hAnsi="Times New Roman"/>
          <w:sz w:val="20"/>
        </w:rPr>
      </w:pPr>
    </w:p>
    <w:p w14:paraId="79AAE11D" w14:textId="77777777" w:rsidR="00EA5458" w:rsidRPr="009475DE" w:rsidRDefault="00EA5458" w:rsidP="005A2645">
      <w:pPr>
        <w:spacing w:line="240" w:lineRule="auto"/>
        <w:ind w:firstLine="0"/>
        <w:jc w:val="center"/>
        <w:rPr>
          <w:rFonts w:ascii="Times New Roman" w:hAnsi="Times New Roman"/>
          <w:b/>
          <w:sz w:val="20"/>
        </w:rPr>
      </w:pPr>
      <w:r w:rsidRPr="009475DE">
        <w:rPr>
          <w:rFonts w:ascii="Times New Roman" w:hAnsi="Times New Roman"/>
          <w:b/>
          <w:sz w:val="20"/>
        </w:rPr>
        <w:t>ENS</w:t>
      </w:r>
    </w:p>
    <w:p w14:paraId="2B8B1E0E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 xml:space="preserve">Lecuyot, « Le bicentenaire de Normale-Sup », </w:t>
      </w:r>
      <w:r w:rsidRPr="009475DE">
        <w:rPr>
          <w:rFonts w:ascii="Times New Roman" w:hAnsi="Times New Roman"/>
          <w:i/>
          <w:sz w:val="20"/>
        </w:rPr>
        <w:t>Le Monde des philatélistes</w:t>
      </w:r>
      <w:r w:rsidR="00B26DEB" w:rsidRPr="009475DE">
        <w:rPr>
          <w:rFonts w:ascii="Times New Roman" w:hAnsi="Times New Roman"/>
          <w:sz w:val="20"/>
        </w:rPr>
        <w:t xml:space="preserve"> n°489, octobre 1994, p. </w:t>
      </w:r>
      <w:r w:rsidRPr="009475DE">
        <w:rPr>
          <w:rFonts w:ascii="Times New Roman" w:hAnsi="Times New Roman"/>
          <w:sz w:val="20"/>
        </w:rPr>
        <w:t>19.</w:t>
      </w:r>
    </w:p>
    <w:p w14:paraId="130CD721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 xml:space="preserve">Lecuyot, « Quelques illustres anciens "timbrés" », </w:t>
      </w:r>
      <w:r w:rsidRPr="009475DE">
        <w:rPr>
          <w:rFonts w:ascii="Times New Roman" w:hAnsi="Times New Roman"/>
          <w:i/>
          <w:sz w:val="20"/>
        </w:rPr>
        <w:t>Ernest</w:t>
      </w:r>
      <w:r w:rsidRPr="009475DE">
        <w:rPr>
          <w:rFonts w:ascii="Times New Roman" w:hAnsi="Times New Roman"/>
          <w:sz w:val="20"/>
        </w:rPr>
        <w:t xml:space="preserve">, </w:t>
      </w:r>
      <w:r w:rsidRPr="009475DE">
        <w:rPr>
          <w:rFonts w:ascii="Times New Roman" w:hAnsi="Times New Roman"/>
          <w:i/>
          <w:sz w:val="20"/>
        </w:rPr>
        <w:t>Le courrier de l'École normale supérieure</w:t>
      </w:r>
      <w:r w:rsidRPr="009475DE">
        <w:rPr>
          <w:rFonts w:ascii="Times New Roman" w:hAnsi="Times New Roman"/>
          <w:sz w:val="20"/>
        </w:rPr>
        <w:t xml:space="preserve"> n°23, octobre 1994, p. 1 ; « Louis Pasteur » et « Les Écoles de l'an III », </w:t>
      </w:r>
      <w:r w:rsidRPr="009475DE">
        <w:rPr>
          <w:rFonts w:ascii="Times New Roman" w:hAnsi="Times New Roman"/>
          <w:i/>
          <w:sz w:val="20"/>
        </w:rPr>
        <w:t>Ernest</w:t>
      </w:r>
      <w:r w:rsidRPr="009475DE">
        <w:rPr>
          <w:rFonts w:ascii="Times New Roman" w:hAnsi="Times New Roman"/>
          <w:sz w:val="20"/>
        </w:rPr>
        <w:t>,</w:t>
      </w:r>
      <w:r w:rsidRPr="009475DE">
        <w:rPr>
          <w:rFonts w:ascii="Times New Roman" w:hAnsi="Times New Roman"/>
          <w:i/>
          <w:sz w:val="20"/>
        </w:rPr>
        <w:t xml:space="preserve"> Le courrier de l'École normale supérieure</w:t>
      </w:r>
      <w:r w:rsidRPr="009475DE">
        <w:rPr>
          <w:rFonts w:ascii="Times New Roman" w:hAnsi="Times New Roman"/>
          <w:sz w:val="20"/>
        </w:rPr>
        <w:t xml:space="preserve"> n°26, mars 1995, p. 5-6.</w:t>
      </w:r>
    </w:p>
    <w:p w14:paraId="6EA5D0DF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 xml:space="preserve">Lecuyot, « L’Égypte et l'égyptologie à l’École, quelques normaliens en Égypte », </w:t>
      </w:r>
      <w:r w:rsidRPr="009475DE">
        <w:rPr>
          <w:rFonts w:ascii="Times New Roman" w:hAnsi="Times New Roman"/>
          <w:i/>
          <w:sz w:val="20"/>
        </w:rPr>
        <w:t>Bulletin de la Société des Amis de l’École Normale Supérieure</w:t>
      </w:r>
      <w:r w:rsidRPr="009475DE">
        <w:rPr>
          <w:rFonts w:ascii="Times New Roman" w:hAnsi="Times New Roman"/>
          <w:sz w:val="20"/>
        </w:rPr>
        <w:t xml:space="preserve"> 209, Paris, 1998, p. 30-55.</w:t>
      </w:r>
    </w:p>
    <w:p w14:paraId="6A4AEA94" w14:textId="77777777" w:rsidR="00B73911" w:rsidRPr="009475DE" w:rsidRDefault="00B73911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Guy Lecuyot, « Les "Conférences aux Dames égyptiennes" de Mademoiselle A. Couvreur », </w:t>
      </w:r>
      <w:r w:rsidRPr="009475DE">
        <w:rPr>
          <w:rFonts w:ascii="Times New Roman" w:hAnsi="Times New Roman"/>
          <w:i/>
          <w:sz w:val="20"/>
        </w:rPr>
        <w:t>Bulletin de la Société des Amis de l’École Normale Supérieure</w:t>
      </w:r>
      <w:r w:rsidRPr="009475DE">
        <w:rPr>
          <w:rFonts w:ascii="Times New Roman" w:hAnsi="Times New Roman"/>
          <w:sz w:val="20"/>
        </w:rPr>
        <w:t xml:space="preserve"> 209, Paris, 1998, p. 57-63.</w:t>
      </w:r>
    </w:p>
    <w:p w14:paraId="57161B70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 xml:space="preserve">Lecuyot, « Lettre de Basse et Haute Égypte », </w:t>
      </w:r>
      <w:r w:rsidRPr="009475DE">
        <w:rPr>
          <w:rFonts w:ascii="Times New Roman" w:hAnsi="Times New Roman"/>
          <w:i/>
          <w:sz w:val="20"/>
        </w:rPr>
        <w:t>Bulletin de la Société des Amis de l’École Normale Supérieure</w:t>
      </w:r>
      <w:r w:rsidRPr="009475DE">
        <w:rPr>
          <w:rFonts w:ascii="Times New Roman" w:hAnsi="Times New Roman"/>
          <w:sz w:val="20"/>
        </w:rPr>
        <w:t xml:space="preserve"> 214, Paris, 1999, p. 26-31.</w:t>
      </w:r>
    </w:p>
    <w:p w14:paraId="06277234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 xml:space="preserve">Lecuyot, « Entretien avec Jean </w:t>
      </w:r>
      <w:proofErr w:type="spellStart"/>
      <w:r w:rsidRPr="009475DE">
        <w:rPr>
          <w:rFonts w:ascii="Times New Roman" w:hAnsi="Times New Roman"/>
          <w:sz w:val="20"/>
        </w:rPr>
        <w:t>Leclant</w:t>
      </w:r>
      <w:proofErr w:type="spellEnd"/>
      <w:r w:rsidRPr="009475DE">
        <w:rPr>
          <w:rFonts w:ascii="Times New Roman" w:hAnsi="Times New Roman"/>
          <w:sz w:val="20"/>
        </w:rPr>
        <w:t xml:space="preserve"> », </w:t>
      </w:r>
      <w:r w:rsidRPr="009475DE">
        <w:rPr>
          <w:rFonts w:ascii="Times New Roman" w:hAnsi="Times New Roman"/>
          <w:i/>
          <w:sz w:val="20"/>
        </w:rPr>
        <w:t>Bulletin de la Société des Amis de l’École Normale Supérieure</w:t>
      </w:r>
      <w:r w:rsidRPr="009475DE">
        <w:rPr>
          <w:rFonts w:ascii="Times New Roman" w:hAnsi="Times New Roman"/>
          <w:sz w:val="20"/>
        </w:rPr>
        <w:t xml:space="preserve"> 217-218, Paris, 2000, p. 52-59.</w:t>
      </w:r>
    </w:p>
    <w:p w14:paraId="3254F88D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 xml:space="preserve">Lecuyot, « Entretien avec Paul Bernard », </w:t>
      </w:r>
      <w:r w:rsidRPr="009475DE">
        <w:rPr>
          <w:rFonts w:ascii="Times New Roman" w:hAnsi="Times New Roman"/>
          <w:i/>
          <w:sz w:val="20"/>
        </w:rPr>
        <w:t xml:space="preserve">Bulletin de la Société des Amis de l’École Normale Supérieure </w:t>
      </w:r>
      <w:r w:rsidRPr="009475DE">
        <w:rPr>
          <w:rFonts w:ascii="Times New Roman" w:hAnsi="Times New Roman"/>
          <w:sz w:val="20"/>
        </w:rPr>
        <w:t>227, Paris, 2003, p. 36-47.</w:t>
      </w:r>
    </w:p>
    <w:p w14:paraId="00D013E4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="00E27E16" w:rsidRPr="009475DE">
        <w:rPr>
          <w:rFonts w:ascii="Times New Roman" w:hAnsi="Times New Roman"/>
          <w:sz w:val="20"/>
        </w:rPr>
        <w:t>Lecuyot et Chloé</w:t>
      </w:r>
      <w:r w:rsidRPr="009475DE">
        <w:rPr>
          <w:rFonts w:ascii="Times New Roman" w:hAnsi="Times New Roman"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sz w:val="20"/>
        </w:rPr>
        <w:t>Ragazzoli</w:t>
      </w:r>
      <w:proofErr w:type="spellEnd"/>
      <w:r w:rsidRPr="009475DE">
        <w:rPr>
          <w:rFonts w:ascii="Times New Roman" w:hAnsi="Times New Roman"/>
          <w:sz w:val="20"/>
        </w:rPr>
        <w:t xml:space="preserve">, « Hommage à Sainte </w:t>
      </w:r>
      <w:proofErr w:type="spellStart"/>
      <w:r w:rsidRPr="009475DE">
        <w:rPr>
          <w:rFonts w:ascii="Times New Roman" w:hAnsi="Times New Roman"/>
          <w:sz w:val="20"/>
        </w:rPr>
        <w:t>Fare</w:t>
      </w:r>
      <w:proofErr w:type="spellEnd"/>
      <w:r w:rsidRPr="009475DE">
        <w:rPr>
          <w:rFonts w:ascii="Times New Roman" w:hAnsi="Times New Roman"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sz w:val="20"/>
        </w:rPr>
        <w:t>Garnot</w:t>
      </w:r>
      <w:proofErr w:type="spellEnd"/>
      <w:r w:rsidRPr="009475DE">
        <w:rPr>
          <w:rFonts w:ascii="Times New Roman" w:hAnsi="Times New Roman"/>
          <w:sz w:val="20"/>
        </w:rPr>
        <w:t xml:space="preserve"> », </w:t>
      </w:r>
      <w:r w:rsidRPr="009475DE">
        <w:rPr>
          <w:rFonts w:ascii="Times New Roman" w:hAnsi="Times New Roman"/>
          <w:i/>
          <w:sz w:val="20"/>
        </w:rPr>
        <w:t>Bulletin de la Société des Amis de l'École normale supérieure</w:t>
      </w:r>
      <w:r w:rsidRPr="009475DE">
        <w:rPr>
          <w:rFonts w:ascii="Times New Roman" w:hAnsi="Times New Roman"/>
          <w:sz w:val="20"/>
        </w:rPr>
        <w:t xml:space="preserve"> 228, Paris, 2003, p. 38-49.</w:t>
      </w:r>
    </w:p>
    <w:p w14:paraId="4997BD10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>Lecuyot, « </w:t>
      </w:r>
      <w:proofErr w:type="spellStart"/>
      <w:r w:rsidRPr="009475DE">
        <w:rPr>
          <w:rFonts w:ascii="Times New Roman" w:hAnsi="Times New Roman"/>
          <w:sz w:val="20"/>
        </w:rPr>
        <w:t>Akhethetep</w:t>
      </w:r>
      <w:proofErr w:type="spellEnd"/>
      <w:r w:rsidRPr="009475DE">
        <w:rPr>
          <w:rFonts w:ascii="Times New Roman" w:hAnsi="Times New Roman"/>
          <w:sz w:val="20"/>
        </w:rPr>
        <w:t xml:space="preserve">, de Paris à </w:t>
      </w:r>
      <w:proofErr w:type="spellStart"/>
      <w:r w:rsidRPr="009475DE">
        <w:rPr>
          <w:rFonts w:ascii="Times New Roman" w:hAnsi="Times New Roman"/>
          <w:sz w:val="20"/>
        </w:rPr>
        <w:t>Saqqara</w:t>
      </w:r>
      <w:proofErr w:type="spellEnd"/>
      <w:r w:rsidRPr="009475DE">
        <w:rPr>
          <w:rFonts w:ascii="Times New Roman" w:hAnsi="Times New Roman"/>
          <w:sz w:val="20"/>
        </w:rPr>
        <w:t xml:space="preserve"> », </w:t>
      </w:r>
      <w:r w:rsidRPr="009475DE">
        <w:rPr>
          <w:rFonts w:ascii="Times New Roman" w:hAnsi="Times New Roman"/>
          <w:i/>
          <w:sz w:val="20"/>
        </w:rPr>
        <w:t>Bulletin de la Société des Amis de l'École normale supérieure</w:t>
      </w:r>
      <w:r w:rsidRPr="009475DE">
        <w:rPr>
          <w:rFonts w:ascii="Times New Roman" w:hAnsi="Times New Roman"/>
          <w:sz w:val="20"/>
        </w:rPr>
        <w:t xml:space="preserve"> 230, Paris, 2004, p. 33-41.</w:t>
      </w:r>
    </w:p>
    <w:p w14:paraId="5D3CE13C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 xml:space="preserve">Lecuyot, « Chronique </w:t>
      </w:r>
      <w:r w:rsidR="00F16260" w:rsidRPr="009475DE">
        <w:rPr>
          <w:rFonts w:ascii="Times New Roman" w:hAnsi="Times New Roman"/>
          <w:sz w:val="20"/>
        </w:rPr>
        <w:t>É</w:t>
      </w:r>
      <w:r w:rsidRPr="009475DE">
        <w:rPr>
          <w:rFonts w:ascii="Times New Roman" w:hAnsi="Times New Roman"/>
          <w:sz w:val="20"/>
        </w:rPr>
        <w:t xml:space="preserve">gyptienne », </w:t>
      </w:r>
      <w:r w:rsidRPr="009475DE">
        <w:rPr>
          <w:rFonts w:ascii="Times New Roman" w:hAnsi="Times New Roman"/>
          <w:i/>
          <w:sz w:val="20"/>
        </w:rPr>
        <w:t>l’Archicube</w:t>
      </w:r>
      <w:r w:rsidRPr="009475DE">
        <w:rPr>
          <w:rFonts w:ascii="Times New Roman" w:hAnsi="Times New Roman"/>
          <w:sz w:val="20"/>
        </w:rPr>
        <w:t xml:space="preserve"> 2, juin 2007, p. 118-125.</w:t>
      </w:r>
    </w:p>
    <w:p w14:paraId="0399989C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</w:t>
      </w:r>
      <w:r w:rsidR="003F777E" w:rsidRPr="009475DE">
        <w:rPr>
          <w:rFonts w:ascii="Times New Roman" w:hAnsi="Times New Roman"/>
          <w:sz w:val="20"/>
        </w:rPr>
        <w:t xml:space="preserve"> Guy </w:t>
      </w:r>
      <w:r w:rsidRPr="009475DE">
        <w:rPr>
          <w:rFonts w:ascii="Times New Roman" w:hAnsi="Times New Roman"/>
          <w:sz w:val="20"/>
        </w:rPr>
        <w:t xml:space="preserve">Lecuyot, « L’archéologie numérisée », </w:t>
      </w:r>
      <w:r w:rsidRPr="009475DE">
        <w:rPr>
          <w:rFonts w:ascii="Times New Roman" w:hAnsi="Times New Roman"/>
          <w:i/>
          <w:sz w:val="20"/>
        </w:rPr>
        <w:t>l’Archicube</w:t>
      </w:r>
      <w:r w:rsidRPr="009475DE">
        <w:rPr>
          <w:rFonts w:ascii="Times New Roman" w:hAnsi="Times New Roman"/>
          <w:sz w:val="20"/>
        </w:rPr>
        <w:t xml:space="preserve"> 3, décembre 2007, p. 141-145.</w:t>
      </w:r>
    </w:p>
    <w:p w14:paraId="36805C09" w14:textId="77777777" w:rsidR="002919B9" w:rsidRPr="009475DE" w:rsidRDefault="002919B9" w:rsidP="00F16260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Guy Lecuyot, « Logo y es-tu, À propos de la création du logo de l’École », </w:t>
      </w:r>
      <w:r w:rsidRPr="009475DE">
        <w:rPr>
          <w:rFonts w:ascii="Times New Roman" w:hAnsi="Times New Roman"/>
          <w:i/>
          <w:sz w:val="20"/>
        </w:rPr>
        <w:t>l’Archicube</w:t>
      </w:r>
      <w:r w:rsidRPr="009475DE">
        <w:rPr>
          <w:rFonts w:ascii="Times New Roman" w:hAnsi="Times New Roman"/>
          <w:sz w:val="20"/>
        </w:rPr>
        <w:t xml:space="preserve"> 20, juin 2016, p. 127-129.</w:t>
      </w:r>
    </w:p>
    <w:p w14:paraId="7557840E" w14:textId="77777777" w:rsidR="00515FD7" w:rsidRPr="009475DE" w:rsidRDefault="00515FD7" w:rsidP="00F16260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Guy Lecuyot, « Le campus du 48 boulevard Jourdan … », </w:t>
      </w:r>
      <w:r w:rsidRPr="009475DE">
        <w:rPr>
          <w:rFonts w:ascii="Times New Roman" w:hAnsi="Times New Roman"/>
          <w:i/>
          <w:sz w:val="20"/>
        </w:rPr>
        <w:t>l’Archicube</w:t>
      </w:r>
      <w:r w:rsidRPr="009475DE">
        <w:rPr>
          <w:rFonts w:ascii="Times New Roman" w:hAnsi="Times New Roman"/>
          <w:sz w:val="20"/>
        </w:rPr>
        <w:t xml:space="preserve"> 21, </w:t>
      </w:r>
      <w:r w:rsidR="0053098A" w:rsidRPr="009475DE">
        <w:rPr>
          <w:rFonts w:ascii="Times New Roman" w:hAnsi="Times New Roman"/>
          <w:sz w:val="20"/>
        </w:rPr>
        <w:t>décembre</w:t>
      </w:r>
      <w:r w:rsidRPr="009475DE">
        <w:rPr>
          <w:rFonts w:ascii="Times New Roman" w:hAnsi="Times New Roman"/>
          <w:sz w:val="20"/>
        </w:rPr>
        <w:t xml:space="preserve"> 2016,</w:t>
      </w:r>
      <w:r w:rsidR="0053098A" w:rsidRPr="009475DE">
        <w:rPr>
          <w:rFonts w:ascii="Times New Roman" w:hAnsi="Times New Roman"/>
          <w:sz w:val="20"/>
        </w:rPr>
        <w:t xml:space="preserve"> p. 120-121</w:t>
      </w:r>
      <w:r w:rsidRPr="009475DE">
        <w:rPr>
          <w:rFonts w:ascii="Times New Roman" w:hAnsi="Times New Roman"/>
          <w:sz w:val="20"/>
        </w:rPr>
        <w:t>.</w:t>
      </w:r>
    </w:p>
    <w:p w14:paraId="39721588" w14:textId="77777777" w:rsidR="00E87012" w:rsidRPr="009475DE" w:rsidRDefault="00B73911" w:rsidP="00F7600A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Guy Lecuyot, «  Heurs et malheurs des archéologues », </w:t>
      </w:r>
      <w:r w:rsidRPr="009475DE">
        <w:rPr>
          <w:rFonts w:ascii="Times New Roman" w:hAnsi="Times New Roman"/>
          <w:i/>
          <w:sz w:val="20"/>
        </w:rPr>
        <w:t>l’Archicube</w:t>
      </w:r>
      <w:r w:rsidRPr="009475DE">
        <w:rPr>
          <w:rFonts w:ascii="Times New Roman" w:hAnsi="Times New Roman"/>
          <w:sz w:val="20"/>
        </w:rPr>
        <w:t xml:space="preserve"> 25, </w:t>
      </w:r>
      <w:r w:rsidR="00E85EFF" w:rsidRPr="009475DE">
        <w:rPr>
          <w:rFonts w:ascii="Times New Roman" w:hAnsi="Times New Roman"/>
          <w:sz w:val="20"/>
        </w:rPr>
        <w:t xml:space="preserve">décembre 2018, </w:t>
      </w:r>
      <w:r w:rsidR="008451F1" w:rsidRPr="009475DE">
        <w:rPr>
          <w:rFonts w:ascii="Times New Roman" w:hAnsi="Times New Roman"/>
          <w:sz w:val="20"/>
        </w:rPr>
        <w:t>p.</w:t>
      </w:r>
      <w:r w:rsidR="00E85EFF" w:rsidRPr="009475DE">
        <w:rPr>
          <w:rFonts w:ascii="Times New Roman" w:hAnsi="Times New Roman"/>
          <w:sz w:val="20"/>
        </w:rPr>
        <w:t xml:space="preserve"> 143-150</w:t>
      </w:r>
      <w:r w:rsidRPr="009475DE">
        <w:rPr>
          <w:rFonts w:ascii="Times New Roman" w:hAnsi="Times New Roman"/>
          <w:sz w:val="20"/>
        </w:rPr>
        <w:t>.</w:t>
      </w:r>
    </w:p>
    <w:p w14:paraId="68B0D367" w14:textId="77777777" w:rsidR="00B73911" w:rsidRPr="009475DE" w:rsidRDefault="00B73911" w:rsidP="00F7600A">
      <w:pPr>
        <w:spacing w:line="240" w:lineRule="auto"/>
        <w:ind w:firstLine="0"/>
        <w:rPr>
          <w:rFonts w:ascii="Times New Roman" w:hAnsi="Times New Roman"/>
          <w:sz w:val="20"/>
        </w:rPr>
      </w:pPr>
    </w:p>
    <w:p w14:paraId="62AAFDD1" w14:textId="77777777" w:rsidR="00B73911" w:rsidRPr="009475DE" w:rsidRDefault="00B73911" w:rsidP="00F7600A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Notices</w:t>
      </w:r>
    </w:p>
    <w:p w14:paraId="54D82E3D" w14:textId="77777777" w:rsidR="00B73911" w:rsidRPr="009475DE" w:rsidRDefault="00B73911" w:rsidP="00B73911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— Guy Lecuyot, « </w:t>
      </w:r>
      <w:proofErr w:type="spellStart"/>
      <w:r w:rsidRPr="009475DE">
        <w:rPr>
          <w:rFonts w:ascii="Times New Roman" w:hAnsi="Times New Roman"/>
          <w:sz w:val="20"/>
        </w:rPr>
        <w:t>Leclant</w:t>
      </w:r>
      <w:proofErr w:type="spellEnd"/>
      <w:r w:rsidRPr="009475DE">
        <w:rPr>
          <w:rFonts w:ascii="Times New Roman" w:hAnsi="Times New Roman"/>
          <w:sz w:val="20"/>
        </w:rPr>
        <w:t xml:space="preserve"> (Jean) », </w:t>
      </w:r>
      <w:r w:rsidRPr="009475DE">
        <w:rPr>
          <w:rFonts w:ascii="Times New Roman" w:hAnsi="Times New Roman"/>
          <w:i/>
          <w:sz w:val="20"/>
        </w:rPr>
        <w:t>l’Archicube</w:t>
      </w:r>
      <w:r w:rsidRPr="009475DE">
        <w:rPr>
          <w:rFonts w:ascii="Times New Roman" w:hAnsi="Times New Roman"/>
          <w:sz w:val="20"/>
        </w:rPr>
        <w:t xml:space="preserve"> 11 bis, </w:t>
      </w:r>
      <w:r w:rsidRPr="009475DE">
        <w:rPr>
          <w:rFonts w:ascii="Times New Roman" w:hAnsi="Times New Roman"/>
          <w:i/>
          <w:sz w:val="20"/>
        </w:rPr>
        <w:t>Vie de l’Association. Notices</w:t>
      </w:r>
      <w:r w:rsidRPr="009475DE">
        <w:rPr>
          <w:rFonts w:ascii="Times New Roman" w:hAnsi="Times New Roman"/>
          <w:sz w:val="20"/>
        </w:rPr>
        <w:t>, Paris, février 2012, p. 130-135.</w:t>
      </w:r>
    </w:p>
    <w:p w14:paraId="0472C8E8" w14:textId="77777777" w:rsidR="00B73911" w:rsidRPr="009475DE" w:rsidRDefault="00B73911" w:rsidP="00B73911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Frantz Grenet et Guy Lecuyot, « Bernard (Paul) », </w:t>
      </w:r>
      <w:r w:rsidRPr="009475DE">
        <w:rPr>
          <w:rFonts w:ascii="Times New Roman" w:hAnsi="Times New Roman"/>
          <w:i/>
          <w:sz w:val="20"/>
        </w:rPr>
        <w:t>l’Archicube</w:t>
      </w:r>
      <w:r w:rsidRPr="009475DE">
        <w:rPr>
          <w:rFonts w:ascii="Times New Roman" w:hAnsi="Times New Roman"/>
          <w:sz w:val="20"/>
        </w:rPr>
        <w:t xml:space="preserve"> 21 bis, </w:t>
      </w:r>
      <w:r w:rsidRPr="009475DE">
        <w:rPr>
          <w:rFonts w:ascii="Times New Roman" w:hAnsi="Times New Roman"/>
          <w:i/>
          <w:sz w:val="20"/>
        </w:rPr>
        <w:t>Vie de l’Association. Notices</w:t>
      </w:r>
      <w:r w:rsidRPr="009475DE">
        <w:rPr>
          <w:rFonts w:ascii="Times New Roman" w:hAnsi="Times New Roman"/>
          <w:sz w:val="20"/>
        </w:rPr>
        <w:t>, Paris, février 2017, p. 133-138.</w:t>
      </w:r>
    </w:p>
    <w:p w14:paraId="42923197" w14:textId="77777777" w:rsidR="00B73911" w:rsidRPr="009475DE" w:rsidRDefault="00B73911" w:rsidP="00B73911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Dominique </w:t>
      </w:r>
      <w:proofErr w:type="spellStart"/>
      <w:r w:rsidRPr="009475DE">
        <w:rPr>
          <w:rFonts w:ascii="Times New Roman" w:hAnsi="Times New Roman"/>
          <w:sz w:val="20"/>
        </w:rPr>
        <w:t>Briquel</w:t>
      </w:r>
      <w:proofErr w:type="spellEnd"/>
      <w:r w:rsidRPr="009475DE">
        <w:rPr>
          <w:rFonts w:ascii="Times New Roman" w:hAnsi="Times New Roman"/>
          <w:sz w:val="20"/>
        </w:rPr>
        <w:t xml:space="preserve"> et Guy Lecuyot, « </w:t>
      </w:r>
      <w:proofErr w:type="spellStart"/>
      <w:r w:rsidRPr="009475DE">
        <w:rPr>
          <w:rFonts w:ascii="Times New Roman" w:hAnsi="Times New Roman"/>
          <w:sz w:val="20"/>
        </w:rPr>
        <w:t>Peyre</w:t>
      </w:r>
      <w:proofErr w:type="spellEnd"/>
      <w:r w:rsidRPr="009475DE">
        <w:rPr>
          <w:rFonts w:ascii="Times New Roman" w:hAnsi="Times New Roman"/>
          <w:sz w:val="20"/>
        </w:rPr>
        <w:t xml:space="preserve"> (Christian », </w:t>
      </w:r>
      <w:r w:rsidRPr="009475DE">
        <w:rPr>
          <w:rFonts w:ascii="Times New Roman" w:hAnsi="Times New Roman"/>
          <w:i/>
          <w:sz w:val="20"/>
        </w:rPr>
        <w:t>l’Archicube</w:t>
      </w:r>
      <w:r w:rsidRPr="009475DE">
        <w:rPr>
          <w:rFonts w:ascii="Times New Roman" w:hAnsi="Times New Roman"/>
          <w:sz w:val="20"/>
        </w:rPr>
        <w:t xml:space="preserve"> bis, </w:t>
      </w:r>
      <w:r w:rsidRPr="009475DE">
        <w:rPr>
          <w:rFonts w:ascii="Times New Roman" w:hAnsi="Times New Roman"/>
          <w:i/>
          <w:sz w:val="20"/>
        </w:rPr>
        <w:t>Vie de l’Association. Notices</w:t>
      </w:r>
      <w:r w:rsidRPr="009475DE">
        <w:rPr>
          <w:rFonts w:ascii="Times New Roman" w:hAnsi="Times New Roman"/>
          <w:sz w:val="20"/>
        </w:rPr>
        <w:t xml:space="preserve">, </w:t>
      </w:r>
      <w:r w:rsidR="008451F1" w:rsidRPr="009475DE">
        <w:rPr>
          <w:rFonts w:ascii="Times New Roman" w:hAnsi="Times New Roman"/>
          <w:sz w:val="20"/>
        </w:rPr>
        <w:t>p. sous presse</w:t>
      </w:r>
      <w:r w:rsidRPr="009475DE">
        <w:rPr>
          <w:rFonts w:ascii="Times New Roman" w:hAnsi="Times New Roman"/>
          <w:sz w:val="20"/>
        </w:rPr>
        <w:t>.</w:t>
      </w:r>
    </w:p>
    <w:p w14:paraId="7D85485E" w14:textId="77777777" w:rsidR="00B73911" w:rsidRPr="009475DE" w:rsidRDefault="00B73911" w:rsidP="00F7600A">
      <w:pPr>
        <w:spacing w:line="240" w:lineRule="auto"/>
        <w:ind w:firstLine="0"/>
        <w:rPr>
          <w:rFonts w:ascii="Times New Roman" w:hAnsi="Times New Roman"/>
          <w:sz w:val="20"/>
        </w:rPr>
      </w:pPr>
    </w:p>
    <w:p w14:paraId="7D36282B" w14:textId="77777777" w:rsidR="00EA5458" w:rsidRPr="009475DE" w:rsidRDefault="00EA5458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Rubrique</w:t>
      </w:r>
      <w:r w:rsidR="00DB0F7D" w:rsidRPr="009475DE">
        <w:rPr>
          <w:rFonts w:ascii="Times New Roman" w:hAnsi="Times New Roman"/>
          <w:sz w:val="20"/>
        </w:rPr>
        <w:t>s</w:t>
      </w:r>
      <w:r w:rsidR="001C3BED" w:rsidRPr="009475DE">
        <w:rPr>
          <w:rFonts w:ascii="Times New Roman" w:hAnsi="Times New Roman"/>
          <w:sz w:val="20"/>
        </w:rPr>
        <w:t xml:space="preserve"> « Les normaliens publient »</w:t>
      </w:r>
    </w:p>
    <w:p w14:paraId="21AFFABA" w14:textId="77777777" w:rsidR="00323DC5" w:rsidRPr="009475DE" w:rsidRDefault="001C3BED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Compte rendu</w:t>
      </w:r>
    </w:p>
    <w:p w14:paraId="773263D8" w14:textId="77777777" w:rsidR="007A0444" w:rsidRPr="009475DE" w:rsidRDefault="00E27E16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Guy</w:t>
      </w:r>
      <w:r w:rsidR="00323DC5" w:rsidRPr="009475DE">
        <w:rPr>
          <w:rFonts w:ascii="Times New Roman" w:hAnsi="Times New Roman"/>
          <w:sz w:val="20"/>
        </w:rPr>
        <w:t xml:space="preserve"> Lecuyot</w:t>
      </w:r>
      <w:r w:rsidR="007A0444" w:rsidRPr="009475DE">
        <w:rPr>
          <w:rFonts w:ascii="Times New Roman" w:hAnsi="Times New Roman"/>
          <w:sz w:val="20"/>
        </w:rPr>
        <w:t xml:space="preserve">, </w:t>
      </w:r>
      <w:r w:rsidR="007A0444" w:rsidRPr="009475DE">
        <w:rPr>
          <w:rFonts w:ascii="Times New Roman" w:hAnsi="Times New Roman"/>
          <w:i/>
          <w:sz w:val="20"/>
        </w:rPr>
        <w:t>Bulletin de la société des amis</w:t>
      </w:r>
      <w:r w:rsidR="007A0444" w:rsidRPr="009475DE">
        <w:rPr>
          <w:rFonts w:ascii="Times New Roman" w:hAnsi="Times New Roman"/>
          <w:sz w:val="20"/>
        </w:rPr>
        <w:t>, 212 (1999), p. 86 ; 214 (1999), p. 76-77 ; 223/224 (2002), p. 52-53 ; 225/226 (2002), p. 73.</w:t>
      </w:r>
    </w:p>
    <w:p w14:paraId="632D5119" w14:textId="77777777" w:rsidR="00323DC5" w:rsidRPr="009475DE" w:rsidRDefault="00E27E16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Guy</w:t>
      </w:r>
      <w:r w:rsidR="00323DC5" w:rsidRPr="009475DE">
        <w:rPr>
          <w:rFonts w:ascii="Times New Roman" w:hAnsi="Times New Roman"/>
          <w:sz w:val="20"/>
        </w:rPr>
        <w:t xml:space="preserve"> Lecuyot, « Compte rendu », </w:t>
      </w:r>
      <w:r w:rsidR="00323DC5" w:rsidRPr="009475DE">
        <w:rPr>
          <w:rFonts w:ascii="Times New Roman" w:hAnsi="Times New Roman"/>
          <w:i/>
          <w:sz w:val="20"/>
        </w:rPr>
        <w:t>l’Archicube</w:t>
      </w:r>
      <w:r w:rsidR="00323DC5" w:rsidRPr="009475DE">
        <w:rPr>
          <w:rFonts w:ascii="Times New Roman" w:hAnsi="Times New Roman"/>
          <w:sz w:val="20"/>
        </w:rPr>
        <w:t xml:space="preserve"> </w:t>
      </w:r>
      <w:r w:rsidR="001C3BED" w:rsidRPr="009475DE">
        <w:rPr>
          <w:rFonts w:ascii="Times New Roman" w:hAnsi="Times New Roman"/>
          <w:sz w:val="20"/>
        </w:rPr>
        <w:t xml:space="preserve">4, juin 2008, p. 179 ; </w:t>
      </w:r>
      <w:r w:rsidR="001C3BED" w:rsidRPr="009475DE">
        <w:rPr>
          <w:rFonts w:ascii="Times New Roman" w:hAnsi="Times New Roman"/>
          <w:i/>
          <w:sz w:val="20"/>
        </w:rPr>
        <w:t>l’Archicube</w:t>
      </w:r>
      <w:r w:rsidR="001C3BED" w:rsidRPr="009475DE">
        <w:rPr>
          <w:rFonts w:ascii="Times New Roman" w:hAnsi="Times New Roman"/>
          <w:sz w:val="20"/>
        </w:rPr>
        <w:t xml:space="preserve"> </w:t>
      </w:r>
      <w:r w:rsidR="00323DC5" w:rsidRPr="009475DE">
        <w:rPr>
          <w:rFonts w:ascii="Times New Roman" w:hAnsi="Times New Roman"/>
          <w:sz w:val="20"/>
        </w:rPr>
        <w:t>16, juin 2014, p. 247-249</w:t>
      </w:r>
      <w:r w:rsidR="00A86391" w:rsidRPr="009475DE">
        <w:rPr>
          <w:rFonts w:ascii="Times New Roman" w:hAnsi="Times New Roman"/>
          <w:sz w:val="20"/>
        </w:rPr>
        <w:t xml:space="preserve"> ; </w:t>
      </w:r>
      <w:r w:rsidR="002919B9" w:rsidRPr="009475DE">
        <w:rPr>
          <w:rFonts w:ascii="Times New Roman" w:hAnsi="Times New Roman"/>
          <w:sz w:val="20"/>
        </w:rPr>
        <w:t xml:space="preserve">« Compte rendu et témoignage », </w:t>
      </w:r>
      <w:r w:rsidR="002919B9" w:rsidRPr="009475DE">
        <w:rPr>
          <w:rFonts w:ascii="Times New Roman" w:hAnsi="Times New Roman"/>
          <w:i/>
          <w:sz w:val="20"/>
        </w:rPr>
        <w:t>l’Archicube</w:t>
      </w:r>
      <w:r w:rsidR="002919B9" w:rsidRPr="009475DE">
        <w:rPr>
          <w:rFonts w:ascii="Times New Roman" w:hAnsi="Times New Roman"/>
          <w:sz w:val="20"/>
        </w:rPr>
        <w:t xml:space="preserve"> </w:t>
      </w:r>
      <w:r w:rsidR="00A86391" w:rsidRPr="009475DE">
        <w:rPr>
          <w:rFonts w:ascii="Times New Roman" w:hAnsi="Times New Roman"/>
          <w:sz w:val="20"/>
        </w:rPr>
        <w:t>18, juin 2015, p. 161-168</w:t>
      </w:r>
      <w:r w:rsidR="0053098A" w:rsidRPr="009475DE">
        <w:rPr>
          <w:rFonts w:ascii="Times New Roman" w:hAnsi="Times New Roman"/>
          <w:sz w:val="20"/>
        </w:rPr>
        <w:t xml:space="preserve"> ; « Les normaliens publient », </w:t>
      </w:r>
      <w:r w:rsidR="0053098A" w:rsidRPr="009475DE">
        <w:rPr>
          <w:rFonts w:ascii="Times New Roman" w:hAnsi="Times New Roman"/>
          <w:i/>
          <w:sz w:val="20"/>
        </w:rPr>
        <w:t>l’Archicube</w:t>
      </w:r>
      <w:r w:rsidR="0053098A" w:rsidRPr="009475DE">
        <w:rPr>
          <w:rFonts w:ascii="Times New Roman" w:hAnsi="Times New Roman"/>
          <w:sz w:val="20"/>
        </w:rPr>
        <w:t xml:space="preserve"> 21, décembre 2016, p. 165-168</w:t>
      </w:r>
      <w:r w:rsidR="00493C0C" w:rsidRPr="009475DE">
        <w:rPr>
          <w:rFonts w:ascii="Times New Roman" w:hAnsi="Times New Roman"/>
          <w:sz w:val="20"/>
        </w:rPr>
        <w:t> ; 22, juin 2017, p. 181-183</w:t>
      </w:r>
      <w:r w:rsidR="00323DC5" w:rsidRPr="009475DE">
        <w:rPr>
          <w:rFonts w:ascii="Times New Roman" w:hAnsi="Times New Roman"/>
          <w:sz w:val="20"/>
        </w:rPr>
        <w:t>.</w:t>
      </w:r>
    </w:p>
    <w:p w14:paraId="5C8D2132" w14:textId="77777777" w:rsidR="00323DC5" w:rsidRPr="009475DE" w:rsidRDefault="00323DC5" w:rsidP="00B26DEB">
      <w:pPr>
        <w:spacing w:line="240" w:lineRule="auto"/>
        <w:ind w:firstLine="0"/>
        <w:rPr>
          <w:rFonts w:ascii="Times New Roman" w:hAnsi="Times New Roman"/>
          <w:sz w:val="20"/>
        </w:rPr>
      </w:pPr>
    </w:p>
    <w:p w14:paraId="2D3F5155" w14:textId="77777777" w:rsidR="00323DC5" w:rsidRPr="009475DE" w:rsidRDefault="00323DC5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« Le courrier des lecteurs »</w:t>
      </w:r>
    </w:p>
    <w:p w14:paraId="711FFF5F" w14:textId="77777777" w:rsidR="009C6AE0" w:rsidRPr="009475DE" w:rsidRDefault="00E27E16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Guy</w:t>
      </w:r>
      <w:r w:rsidR="00323DC5" w:rsidRPr="009475DE">
        <w:rPr>
          <w:rFonts w:ascii="Times New Roman" w:hAnsi="Times New Roman"/>
          <w:sz w:val="20"/>
        </w:rPr>
        <w:t xml:space="preserve"> Lecuyot,</w:t>
      </w:r>
      <w:r w:rsidR="00EA5458" w:rsidRPr="009475DE">
        <w:rPr>
          <w:rFonts w:ascii="Times New Roman" w:hAnsi="Times New Roman"/>
          <w:sz w:val="20"/>
        </w:rPr>
        <w:t xml:space="preserve"> </w:t>
      </w:r>
      <w:r w:rsidR="00EA5458" w:rsidRPr="009475DE">
        <w:rPr>
          <w:rFonts w:ascii="Times New Roman" w:hAnsi="Times New Roman"/>
          <w:i/>
          <w:sz w:val="20"/>
        </w:rPr>
        <w:t>l’Archicube</w:t>
      </w:r>
      <w:r w:rsidR="00EA5458" w:rsidRPr="009475DE">
        <w:rPr>
          <w:rFonts w:ascii="Times New Roman" w:hAnsi="Times New Roman"/>
          <w:sz w:val="20"/>
        </w:rPr>
        <w:t xml:space="preserve"> 3, décembre 2007, p. 204 ; 4, juin 2008, p. 204 ; 5, décembre 2008, p. 204-205 ; 6, juin 2009, p. 179-180 ; 7, décembre 2009, p. 207-211 ; 8, mai 2010, p. 171-174 ; 9, décembre 2010, p. 213-215 ; 10, mai 2011, p. 207-214 ; 11, décembre 2011, p.182-187 ; 12, mai 2012, p. 200-203 ; 13, décembre 2012, p. 303-305 ; 14, juin 2013, p. 209-212 ; 15, </w:t>
      </w:r>
      <w:r w:rsidR="0052436A" w:rsidRPr="009475DE">
        <w:rPr>
          <w:rFonts w:ascii="Times New Roman" w:hAnsi="Times New Roman"/>
          <w:sz w:val="20"/>
        </w:rPr>
        <w:t>décembre 2013, p. 229-233 ;</w:t>
      </w:r>
      <w:r w:rsidR="00EA5458" w:rsidRPr="009475DE">
        <w:rPr>
          <w:rFonts w:ascii="Times New Roman" w:hAnsi="Times New Roman"/>
          <w:sz w:val="20"/>
        </w:rPr>
        <w:t xml:space="preserve"> 16, </w:t>
      </w:r>
      <w:r w:rsidR="007A0444" w:rsidRPr="009475DE">
        <w:rPr>
          <w:rFonts w:ascii="Times New Roman" w:hAnsi="Times New Roman"/>
          <w:sz w:val="20"/>
        </w:rPr>
        <w:t>juin 2014, p. 247-249</w:t>
      </w:r>
      <w:r w:rsidR="00687C60" w:rsidRPr="009475DE">
        <w:rPr>
          <w:rFonts w:ascii="Times New Roman" w:hAnsi="Times New Roman"/>
          <w:sz w:val="20"/>
        </w:rPr>
        <w:t> : 17, décembre 2014</w:t>
      </w:r>
      <w:r w:rsidR="00D418B0" w:rsidRPr="009475DE">
        <w:rPr>
          <w:rFonts w:ascii="Times New Roman" w:hAnsi="Times New Roman"/>
          <w:sz w:val="20"/>
        </w:rPr>
        <w:t xml:space="preserve">, p. </w:t>
      </w:r>
      <w:r w:rsidR="00687C60" w:rsidRPr="009475DE">
        <w:rPr>
          <w:rFonts w:ascii="Times New Roman" w:hAnsi="Times New Roman"/>
          <w:sz w:val="20"/>
        </w:rPr>
        <w:t>207-209</w:t>
      </w:r>
      <w:r w:rsidR="00A86391" w:rsidRPr="009475DE">
        <w:rPr>
          <w:rFonts w:ascii="Times New Roman" w:hAnsi="Times New Roman"/>
          <w:sz w:val="20"/>
        </w:rPr>
        <w:t> ; 18, juin 2015, p. 175-179 ; 19, décembre 20</w:t>
      </w:r>
      <w:r w:rsidR="00C46653" w:rsidRPr="009475DE">
        <w:rPr>
          <w:rFonts w:ascii="Times New Roman" w:hAnsi="Times New Roman"/>
          <w:sz w:val="20"/>
        </w:rPr>
        <w:t>15, p. 204-208</w:t>
      </w:r>
      <w:r w:rsidR="009C6AE0" w:rsidRPr="009475DE">
        <w:rPr>
          <w:rFonts w:ascii="Times New Roman" w:hAnsi="Times New Roman"/>
          <w:sz w:val="20"/>
        </w:rPr>
        <w:t>.</w:t>
      </w:r>
    </w:p>
    <w:p w14:paraId="7394C303" w14:textId="77777777" w:rsidR="00493C0C" w:rsidRPr="009475DE" w:rsidRDefault="00493C0C" w:rsidP="00B26DEB">
      <w:pPr>
        <w:spacing w:line="240" w:lineRule="auto"/>
        <w:ind w:firstLine="0"/>
        <w:rPr>
          <w:rFonts w:ascii="Times New Roman" w:hAnsi="Times New Roman"/>
          <w:sz w:val="20"/>
        </w:rPr>
      </w:pPr>
    </w:p>
    <w:p w14:paraId="2D0A52B0" w14:textId="77777777" w:rsidR="00493C0C" w:rsidRPr="009475DE" w:rsidRDefault="00493C0C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« Le courrier »</w:t>
      </w:r>
    </w:p>
    <w:p w14:paraId="0012E283" w14:textId="77777777" w:rsidR="00EA5458" w:rsidRPr="009475DE" w:rsidRDefault="00493C0C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Guy Lecuyot, </w:t>
      </w:r>
      <w:r w:rsidRPr="009475DE">
        <w:rPr>
          <w:rFonts w:ascii="Times New Roman" w:hAnsi="Times New Roman"/>
          <w:i/>
          <w:sz w:val="20"/>
        </w:rPr>
        <w:t>l’Archicube</w:t>
      </w:r>
      <w:r w:rsidRPr="009475DE">
        <w:rPr>
          <w:rFonts w:ascii="Times New Roman" w:hAnsi="Times New Roman"/>
          <w:sz w:val="20"/>
        </w:rPr>
        <w:t xml:space="preserve"> </w:t>
      </w:r>
      <w:r w:rsidR="002919B9" w:rsidRPr="009475DE">
        <w:rPr>
          <w:rFonts w:ascii="Times New Roman" w:hAnsi="Times New Roman"/>
          <w:sz w:val="20"/>
        </w:rPr>
        <w:t>20, juin 2016, p. 199-203</w:t>
      </w:r>
      <w:r w:rsidR="00515FD7" w:rsidRPr="009475DE">
        <w:rPr>
          <w:rFonts w:ascii="Times New Roman" w:hAnsi="Times New Roman"/>
          <w:sz w:val="20"/>
        </w:rPr>
        <w:t xml:space="preserve"> ; 21, </w:t>
      </w:r>
      <w:r w:rsidR="0053098A" w:rsidRPr="009475DE">
        <w:rPr>
          <w:rFonts w:ascii="Times New Roman" w:hAnsi="Times New Roman"/>
          <w:sz w:val="20"/>
        </w:rPr>
        <w:t>décembre</w:t>
      </w:r>
      <w:r w:rsidR="00515FD7" w:rsidRPr="009475DE">
        <w:rPr>
          <w:rFonts w:ascii="Times New Roman" w:hAnsi="Times New Roman"/>
          <w:sz w:val="20"/>
        </w:rPr>
        <w:t xml:space="preserve"> 2016,</w:t>
      </w:r>
      <w:r w:rsidR="0053098A" w:rsidRPr="009475DE">
        <w:rPr>
          <w:rFonts w:ascii="Times New Roman" w:hAnsi="Times New Roman"/>
          <w:sz w:val="20"/>
        </w:rPr>
        <w:t xml:space="preserve"> p. 199-203</w:t>
      </w:r>
      <w:r w:rsidR="00397204" w:rsidRPr="009475DE">
        <w:rPr>
          <w:rFonts w:ascii="Times New Roman" w:hAnsi="Times New Roman"/>
          <w:sz w:val="20"/>
        </w:rPr>
        <w:t> ; 22, juin 2017, p. </w:t>
      </w:r>
      <w:r w:rsidRPr="009475DE">
        <w:rPr>
          <w:rFonts w:ascii="Times New Roman" w:hAnsi="Times New Roman"/>
          <w:sz w:val="20"/>
        </w:rPr>
        <w:t>210-213</w:t>
      </w:r>
      <w:r w:rsidR="00397204" w:rsidRPr="009475DE">
        <w:rPr>
          <w:rFonts w:ascii="Times New Roman" w:hAnsi="Times New Roman"/>
          <w:sz w:val="20"/>
        </w:rPr>
        <w:t> ; 23, décembre 2017, p. 179-183</w:t>
      </w:r>
      <w:r w:rsidR="004A3AA7" w:rsidRPr="009475DE">
        <w:rPr>
          <w:rFonts w:ascii="Times New Roman" w:hAnsi="Times New Roman"/>
          <w:sz w:val="20"/>
        </w:rPr>
        <w:t xml:space="preserve"> ; 24, juin 2018, </w:t>
      </w:r>
      <w:r w:rsidR="00D612A9" w:rsidRPr="009475DE">
        <w:rPr>
          <w:rFonts w:ascii="Times New Roman" w:hAnsi="Times New Roman"/>
          <w:sz w:val="20"/>
        </w:rPr>
        <w:t>p. 207-210</w:t>
      </w:r>
      <w:r w:rsidR="00FB29AC" w:rsidRPr="009475DE">
        <w:rPr>
          <w:rFonts w:ascii="Times New Roman" w:hAnsi="Times New Roman"/>
          <w:sz w:val="20"/>
        </w:rPr>
        <w:t xml:space="preserve">, 25, décembre 2018, </w:t>
      </w:r>
      <w:r w:rsidR="008451F1" w:rsidRPr="009475DE">
        <w:rPr>
          <w:rFonts w:ascii="Times New Roman" w:hAnsi="Times New Roman"/>
          <w:sz w:val="20"/>
        </w:rPr>
        <w:t xml:space="preserve">p. </w:t>
      </w:r>
      <w:r w:rsidR="00E85EFF" w:rsidRPr="009475DE">
        <w:rPr>
          <w:rFonts w:ascii="Times New Roman" w:hAnsi="Times New Roman"/>
          <w:sz w:val="20"/>
        </w:rPr>
        <w:t>232-234</w:t>
      </w:r>
      <w:r w:rsidR="002919B9" w:rsidRPr="009475DE">
        <w:rPr>
          <w:rFonts w:ascii="Times New Roman" w:hAnsi="Times New Roman"/>
          <w:sz w:val="20"/>
        </w:rPr>
        <w:t>.</w:t>
      </w:r>
    </w:p>
    <w:p w14:paraId="6F887462" w14:textId="77777777" w:rsidR="00DC22A4" w:rsidRPr="009475DE" w:rsidRDefault="00DC22A4" w:rsidP="00B26DEB">
      <w:pPr>
        <w:spacing w:line="240" w:lineRule="auto"/>
        <w:ind w:firstLine="0"/>
        <w:rPr>
          <w:rFonts w:ascii="Times New Roman" w:hAnsi="Times New Roman"/>
          <w:sz w:val="20"/>
        </w:rPr>
      </w:pPr>
    </w:p>
    <w:p w14:paraId="60E5C7AA" w14:textId="77777777" w:rsidR="00E647C7" w:rsidRPr="009475DE" w:rsidRDefault="00E647C7" w:rsidP="00E647C7">
      <w:pPr>
        <w:spacing w:line="240" w:lineRule="auto"/>
        <w:ind w:firstLine="0"/>
        <w:jc w:val="center"/>
        <w:rPr>
          <w:rFonts w:ascii="Times New Roman" w:hAnsi="Times New Roman"/>
          <w:bCs/>
          <w:caps/>
          <w:sz w:val="20"/>
        </w:rPr>
      </w:pPr>
      <w:r w:rsidRPr="009475DE">
        <w:rPr>
          <w:rFonts w:ascii="Times New Roman" w:hAnsi="Times New Roman"/>
          <w:bCs/>
          <w:caps/>
          <w:sz w:val="20"/>
        </w:rPr>
        <w:t>Expositions</w:t>
      </w:r>
    </w:p>
    <w:p w14:paraId="6A29BA2B" w14:textId="77777777" w:rsidR="00E647C7" w:rsidRPr="009475DE" w:rsidRDefault="00E647C7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Organisation </w:t>
      </w:r>
    </w:p>
    <w:p w14:paraId="5DD7F5A9" w14:textId="77777777" w:rsidR="00E647C7" w:rsidRPr="009475DE" w:rsidRDefault="00E647C7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Il y a 50 ans … la découverte d’Aï </w:t>
      </w:r>
      <w:proofErr w:type="spellStart"/>
      <w:r w:rsidRPr="009475DE">
        <w:rPr>
          <w:rFonts w:ascii="Times New Roman" w:hAnsi="Times New Roman"/>
          <w:sz w:val="20"/>
        </w:rPr>
        <w:t>Khanoum</w:t>
      </w:r>
      <w:proofErr w:type="spellEnd"/>
      <w:r w:rsidRPr="009475DE">
        <w:rPr>
          <w:rFonts w:ascii="Times New Roman" w:hAnsi="Times New Roman"/>
          <w:sz w:val="20"/>
        </w:rPr>
        <w:t>. Une cité hellénistique en Afghanistan</w:t>
      </w:r>
    </w:p>
    <w:p w14:paraId="40F83FC4" w14:textId="77777777" w:rsidR="00E647C7" w:rsidRPr="009475DE" w:rsidRDefault="00E647C7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École normale supérieure, Paris 3-29 novembre 2014.</w:t>
      </w:r>
    </w:p>
    <w:p w14:paraId="0EB32736" w14:textId="77777777" w:rsidR="00E647C7" w:rsidRPr="009475DE" w:rsidRDefault="00E647C7" w:rsidP="00B26DEB">
      <w:pPr>
        <w:spacing w:line="240" w:lineRule="auto"/>
        <w:ind w:firstLine="0"/>
        <w:rPr>
          <w:rFonts w:ascii="Times New Roman" w:hAnsi="Times New Roman"/>
          <w:sz w:val="20"/>
        </w:rPr>
      </w:pPr>
    </w:p>
    <w:p w14:paraId="09F3F067" w14:textId="77777777" w:rsidR="008451F1" w:rsidRPr="009475DE" w:rsidRDefault="008451F1" w:rsidP="008451F1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Aï </w:t>
      </w:r>
      <w:proofErr w:type="spellStart"/>
      <w:r w:rsidRPr="009475DE">
        <w:rPr>
          <w:rFonts w:ascii="Times New Roman" w:hAnsi="Times New Roman"/>
          <w:sz w:val="20"/>
        </w:rPr>
        <w:t>Khanoum</w:t>
      </w:r>
      <w:proofErr w:type="spellEnd"/>
      <w:r w:rsidRPr="009475DE">
        <w:rPr>
          <w:rFonts w:ascii="Times New Roman" w:hAnsi="Times New Roman"/>
          <w:sz w:val="20"/>
        </w:rPr>
        <w:t>, une cité grecque d’Afghanistan et les maximes delphiques, mairie de Pithiviers, 27 octobre-24 novembre 2018.</w:t>
      </w:r>
    </w:p>
    <w:p w14:paraId="6E5A5238" w14:textId="77777777" w:rsidR="008451F1" w:rsidRPr="009475DE" w:rsidRDefault="008451F1" w:rsidP="00B26DEB">
      <w:pPr>
        <w:spacing w:line="240" w:lineRule="auto"/>
        <w:ind w:firstLine="0"/>
        <w:rPr>
          <w:rFonts w:ascii="Times New Roman" w:hAnsi="Times New Roman"/>
          <w:sz w:val="20"/>
        </w:rPr>
      </w:pPr>
    </w:p>
    <w:p w14:paraId="1A110E08" w14:textId="77777777" w:rsidR="00C06AE6" w:rsidRPr="009475DE" w:rsidRDefault="00C06AE6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Participation</w:t>
      </w:r>
    </w:p>
    <w:p w14:paraId="1B53FABC" w14:textId="77777777" w:rsidR="00E647C7" w:rsidRPr="009475DE" w:rsidRDefault="00E647C7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lastRenderedPageBreak/>
        <w:t>De l’Indus à l’Oxus. Archéologie de l’Asie Centrale</w:t>
      </w:r>
      <w:r w:rsidR="00C06AE6" w:rsidRPr="009475DE">
        <w:rPr>
          <w:rFonts w:ascii="Times New Roman" w:hAnsi="Times New Roman"/>
          <w:sz w:val="20"/>
        </w:rPr>
        <w:t xml:space="preserve">, </w:t>
      </w:r>
      <w:r w:rsidRPr="009475DE">
        <w:rPr>
          <w:rFonts w:ascii="Times New Roman" w:hAnsi="Times New Roman"/>
          <w:sz w:val="20"/>
        </w:rPr>
        <w:t>Lattes 2003</w:t>
      </w:r>
    </w:p>
    <w:p w14:paraId="7FC6D01D" w14:textId="77777777" w:rsidR="00E647C7" w:rsidRPr="009475DE" w:rsidRDefault="00FA6839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Voir</w:t>
      </w:r>
      <w:r w:rsidR="00515FD7" w:rsidRPr="009475DE">
        <w:rPr>
          <w:rFonts w:ascii="Times New Roman" w:hAnsi="Times New Roman"/>
          <w:sz w:val="20"/>
        </w:rPr>
        <w:t xml:space="preserve"> </w:t>
      </w:r>
      <w:r w:rsidR="00C06AE6" w:rsidRPr="009475DE">
        <w:rPr>
          <w:rFonts w:ascii="Times New Roman" w:hAnsi="Times New Roman"/>
          <w:sz w:val="20"/>
        </w:rPr>
        <w:t>notic</w:t>
      </w:r>
      <w:r w:rsidR="00F92D1C" w:rsidRPr="009475DE">
        <w:rPr>
          <w:rFonts w:ascii="Times New Roman" w:hAnsi="Times New Roman"/>
          <w:sz w:val="20"/>
        </w:rPr>
        <w:t xml:space="preserve">e dans le catalogue édité par </w:t>
      </w:r>
      <w:proofErr w:type="spellStart"/>
      <w:r w:rsidR="00F92D1C" w:rsidRPr="009475DE">
        <w:rPr>
          <w:rFonts w:ascii="Times New Roman" w:hAnsi="Times New Roman"/>
          <w:sz w:val="20"/>
        </w:rPr>
        <w:t>Osmud</w:t>
      </w:r>
      <w:proofErr w:type="spellEnd"/>
      <w:r w:rsidR="00F92D1C" w:rsidRPr="009475DE">
        <w:rPr>
          <w:rFonts w:ascii="Times New Roman" w:hAnsi="Times New Roman"/>
          <w:sz w:val="20"/>
        </w:rPr>
        <w:t xml:space="preserve"> </w:t>
      </w:r>
      <w:proofErr w:type="spellStart"/>
      <w:r w:rsidR="00F92D1C" w:rsidRPr="009475DE">
        <w:rPr>
          <w:rFonts w:ascii="Times New Roman" w:hAnsi="Times New Roman"/>
          <w:sz w:val="20"/>
        </w:rPr>
        <w:t>Bopearachchi</w:t>
      </w:r>
      <w:proofErr w:type="spellEnd"/>
      <w:r w:rsidR="00F92D1C" w:rsidRPr="009475DE">
        <w:rPr>
          <w:rFonts w:ascii="Times New Roman" w:hAnsi="Times New Roman"/>
          <w:sz w:val="20"/>
        </w:rPr>
        <w:t>, Christian Lande et Christine</w:t>
      </w:r>
      <w:r w:rsidR="00C06AE6" w:rsidRPr="009475DE">
        <w:rPr>
          <w:rFonts w:ascii="Times New Roman" w:hAnsi="Times New Roman"/>
          <w:sz w:val="20"/>
        </w:rPr>
        <w:t xml:space="preserve"> Sachs, </w:t>
      </w:r>
      <w:r w:rsidR="00E647C7" w:rsidRPr="009475DE">
        <w:rPr>
          <w:rFonts w:ascii="Times New Roman" w:hAnsi="Times New Roman"/>
          <w:sz w:val="20"/>
        </w:rPr>
        <w:t>p. 326 et 332.</w:t>
      </w:r>
    </w:p>
    <w:p w14:paraId="092AF63A" w14:textId="77777777" w:rsidR="00E647C7" w:rsidRPr="009475DE" w:rsidRDefault="00E647C7" w:rsidP="00B26DEB">
      <w:pPr>
        <w:spacing w:line="240" w:lineRule="auto"/>
        <w:ind w:firstLine="0"/>
        <w:rPr>
          <w:rFonts w:ascii="Times New Roman" w:hAnsi="Times New Roman"/>
          <w:sz w:val="20"/>
        </w:rPr>
      </w:pPr>
    </w:p>
    <w:p w14:paraId="5034D521" w14:textId="77777777" w:rsidR="00E647C7" w:rsidRPr="009475DE" w:rsidRDefault="00E647C7" w:rsidP="00E647C7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Common </w:t>
      </w:r>
      <w:proofErr w:type="spellStart"/>
      <w:r w:rsidRPr="009475DE">
        <w:rPr>
          <w:rFonts w:ascii="Times New Roman" w:hAnsi="Times New Roman"/>
          <w:sz w:val="20"/>
        </w:rPr>
        <w:t>Heritage</w:t>
      </w:r>
      <w:proofErr w:type="spellEnd"/>
      <w:r w:rsidRPr="009475DE">
        <w:rPr>
          <w:rFonts w:ascii="Times New Roman" w:hAnsi="Times New Roman"/>
          <w:sz w:val="20"/>
        </w:rPr>
        <w:t xml:space="preserve">. A </w:t>
      </w:r>
      <w:proofErr w:type="spellStart"/>
      <w:r w:rsidRPr="009475DE">
        <w:rPr>
          <w:rFonts w:ascii="Times New Roman" w:hAnsi="Times New Roman"/>
          <w:sz w:val="20"/>
        </w:rPr>
        <w:t>Museological</w:t>
      </w:r>
      <w:proofErr w:type="spellEnd"/>
      <w:r w:rsidRPr="009475DE">
        <w:rPr>
          <w:rFonts w:ascii="Times New Roman" w:hAnsi="Times New Roman"/>
          <w:sz w:val="20"/>
        </w:rPr>
        <w:t xml:space="preserve"> and </w:t>
      </w:r>
      <w:proofErr w:type="spellStart"/>
      <w:r w:rsidRPr="009475DE">
        <w:rPr>
          <w:rFonts w:ascii="Times New Roman" w:hAnsi="Times New Roman"/>
          <w:sz w:val="20"/>
        </w:rPr>
        <w:t>Educational</w:t>
      </w:r>
      <w:proofErr w:type="spellEnd"/>
      <w:r w:rsidRPr="009475DE">
        <w:rPr>
          <w:rFonts w:ascii="Times New Roman" w:hAnsi="Times New Roman"/>
          <w:sz w:val="20"/>
        </w:rPr>
        <w:t xml:space="preserve"> </w:t>
      </w:r>
      <w:proofErr w:type="spellStart"/>
      <w:r w:rsidRPr="009475DE">
        <w:rPr>
          <w:rFonts w:ascii="Times New Roman" w:hAnsi="Times New Roman"/>
          <w:sz w:val="20"/>
        </w:rPr>
        <w:t>Approach</w:t>
      </w:r>
      <w:proofErr w:type="spellEnd"/>
      <w:r w:rsidRPr="009475DE">
        <w:rPr>
          <w:rFonts w:ascii="Times New Roman" w:hAnsi="Times New Roman"/>
          <w:sz w:val="20"/>
        </w:rPr>
        <w:t xml:space="preserve"> to the Dialogue of Cultures and </w:t>
      </w:r>
      <w:proofErr w:type="spellStart"/>
      <w:r w:rsidRPr="009475DE">
        <w:rPr>
          <w:rFonts w:ascii="Times New Roman" w:hAnsi="Times New Roman"/>
          <w:sz w:val="20"/>
        </w:rPr>
        <w:t>Civilizations</w:t>
      </w:r>
      <w:proofErr w:type="spellEnd"/>
    </w:p>
    <w:p w14:paraId="15E12676" w14:textId="77777777" w:rsidR="00E647C7" w:rsidRPr="009475DE" w:rsidRDefault="00E647C7" w:rsidP="00E647C7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Assouan, UNESCO, 2010.</w:t>
      </w:r>
    </w:p>
    <w:p w14:paraId="798D3DAD" w14:textId="77777777" w:rsidR="00E647C7" w:rsidRPr="009475DE" w:rsidRDefault="00FA6839" w:rsidP="00E647C7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R</w:t>
      </w:r>
      <w:r w:rsidR="00E647C7" w:rsidRPr="009475DE">
        <w:rPr>
          <w:rFonts w:ascii="Times New Roman" w:hAnsi="Times New Roman"/>
          <w:sz w:val="20"/>
        </w:rPr>
        <w:t xml:space="preserve">évision </w:t>
      </w:r>
      <w:r w:rsidR="00C06AE6" w:rsidRPr="009475DE">
        <w:rPr>
          <w:rFonts w:ascii="Times New Roman" w:hAnsi="Times New Roman"/>
          <w:sz w:val="20"/>
        </w:rPr>
        <w:t xml:space="preserve">et compléments </w:t>
      </w:r>
      <w:r w:rsidR="00E647C7" w:rsidRPr="009475DE">
        <w:rPr>
          <w:rFonts w:ascii="Times New Roman" w:hAnsi="Times New Roman"/>
          <w:sz w:val="20"/>
        </w:rPr>
        <w:t>des notices du catalogue</w:t>
      </w:r>
      <w:r w:rsidR="00F252A8" w:rsidRPr="009475DE">
        <w:rPr>
          <w:rFonts w:ascii="Times New Roman" w:hAnsi="Times New Roman"/>
          <w:sz w:val="20"/>
        </w:rPr>
        <w:t>.</w:t>
      </w:r>
    </w:p>
    <w:p w14:paraId="3A841A9F" w14:textId="77777777" w:rsidR="00E647C7" w:rsidRPr="009475DE" w:rsidRDefault="00E647C7" w:rsidP="00B26DEB">
      <w:pPr>
        <w:spacing w:line="240" w:lineRule="auto"/>
        <w:ind w:firstLine="0"/>
        <w:rPr>
          <w:rFonts w:ascii="Times New Roman" w:hAnsi="Times New Roman"/>
          <w:sz w:val="20"/>
        </w:rPr>
      </w:pPr>
    </w:p>
    <w:p w14:paraId="78FE1A81" w14:textId="77777777" w:rsidR="00E647C7" w:rsidRPr="009475DE" w:rsidRDefault="00D86204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25 années de coopération</w:t>
      </w:r>
      <w:r w:rsidR="00E647C7" w:rsidRPr="009475DE">
        <w:rPr>
          <w:rFonts w:ascii="Times New Roman" w:hAnsi="Times New Roman"/>
          <w:sz w:val="20"/>
        </w:rPr>
        <w:t xml:space="preserve"> </w:t>
      </w:r>
      <w:r w:rsidRPr="009475DE">
        <w:rPr>
          <w:rFonts w:ascii="Times New Roman" w:hAnsi="Times New Roman"/>
          <w:sz w:val="20"/>
        </w:rPr>
        <w:t xml:space="preserve">franco-égyptienne en archéologie au </w:t>
      </w:r>
      <w:r w:rsidR="00E647C7" w:rsidRPr="009475DE">
        <w:rPr>
          <w:rFonts w:ascii="Times New Roman" w:hAnsi="Times New Roman"/>
          <w:sz w:val="20"/>
        </w:rPr>
        <w:t>Ramesseum</w:t>
      </w:r>
      <w:r w:rsidRPr="009475DE">
        <w:rPr>
          <w:rFonts w:ascii="Times New Roman" w:hAnsi="Times New Roman"/>
          <w:sz w:val="20"/>
        </w:rPr>
        <w:t xml:space="preserve"> 1991-2016</w:t>
      </w:r>
    </w:p>
    <w:p w14:paraId="474BB169" w14:textId="77777777" w:rsidR="00E647C7" w:rsidRPr="009475DE" w:rsidRDefault="00D86204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Musée de Louqsor</w:t>
      </w:r>
      <w:r w:rsidR="00E647C7" w:rsidRPr="009475DE">
        <w:rPr>
          <w:rFonts w:ascii="Times New Roman" w:hAnsi="Times New Roman"/>
          <w:sz w:val="20"/>
        </w:rPr>
        <w:t xml:space="preserve">, </w:t>
      </w:r>
      <w:r w:rsidR="0053098A" w:rsidRPr="009475DE">
        <w:rPr>
          <w:rFonts w:ascii="Times New Roman" w:hAnsi="Times New Roman"/>
          <w:sz w:val="20"/>
        </w:rPr>
        <w:t xml:space="preserve">4 </w:t>
      </w:r>
      <w:r w:rsidRPr="009475DE">
        <w:rPr>
          <w:rFonts w:ascii="Times New Roman" w:hAnsi="Times New Roman"/>
          <w:sz w:val="20"/>
        </w:rPr>
        <w:t>novembre</w:t>
      </w:r>
      <w:r w:rsidR="0053098A" w:rsidRPr="009475DE">
        <w:rPr>
          <w:rFonts w:ascii="Times New Roman" w:hAnsi="Times New Roman"/>
          <w:sz w:val="20"/>
        </w:rPr>
        <w:t xml:space="preserve"> – 4 décembre</w:t>
      </w:r>
      <w:r w:rsidR="00E647C7" w:rsidRPr="009475DE">
        <w:rPr>
          <w:rFonts w:ascii="Times New Roman" w:hAnsi="Times New Roman"/>
          <w:sz w:val="20"/>
        </w:rPr>
        <w:t xml:space="preserve"> 2016</w:t>
      </w:r>
    </w:p>
    <w:p w14:paraId="3DE1EE60" w14:textId="77777777" w:rsidR="00300275" w:rsidRPr="009475DE" w:rsidRDefault="00515FD7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Quatre notices dans le catalogue édité par </w:t>
      </w:r>
      <w:r w:rsidR="0053098A" w:rsidRPr="009475DE">
        <w:rPr>
          <w:rFonts w:ascii="Times New Roman" w:hAnsi="Times New Roman"/>
          <w:sz w:val="20"/>
        </w:rPr>
        <w:t>le Centre d’étude et de documentation sur l’Ancienne Égypte (CEDAE), Le Caire</w:t>
      </w:r>
      <w:r w:rsidR="00FA6839" w:rsidRPr="009475DE">
        <w:rPr>
          <w:rFonts w:ascii="Times New Roman" w:hAnsi="Times New Roman"/>
          <w:sz w:val="20"/>
        </w:rPr>
        <w:t>, 2016</w:t>
      </w:r>
      <w:r w:rsidRPr="009475DE">
        <w:rPr>
          <w:rFonts w:ascii="Times New Roman" w:hAnsi="Times New Roman"/>
          <w:sz w:val="20"/>
        </w:rPr>
        <w:t>.</w:t>
      </w:r>
    </w:p>
    <w:p w14:paraId="1F829B90" w14:textId="77777777" w:rsidR="004A3AA7" w:rsidRPr="009475DE" w:rsidRDefault="004A3AA7" w:rsidP="00B26DEB">
      <w:pPr>
        <w:spacing w:line="240" w:lineRule="auto"/>
        <w:ind w:firstLine="0"/>
        <w:rPr>
          <w:rFonts w:ascii="Times New Roman" w:hAnsi="Times New Roman"/>
          <w:sz w:val="20"/>
        </w:rPr>
      </w:pPr>
    </w:p>
    <w:p w14:paraId="7096B01D" w14:textId="77777777" w:rsidR="00FF37DB" w:rsidRPr="009475DE" w:rsidRDefault="00FF37DB" w:rsidP="00FF37DB">
      <w:pPr>
        <w:spacing w:line="240" w:lineRule="auto"/>
        <w:ind w:firstLine="0"/>
        <w:jc w:val="center"/>
        <w:rPr>
          <w:rFonts w:ascii="Times New Roman" w:hAnsi="Times New Roman"/>
          <w:bCs/>
          <w:smallCaps/>
          <w:sz w:val="20"/>
        </w:rPr>
      </w:pPr>
      <w:r w:rsidRPr="009475DE">
        <w:rPr>
          <w:rFonts w:ascii="Times New Roman" w:hAnsi="Times New Roman"/>
          <w:bCs/>
          <w:smallCaps/>
          <w:sz w:val="20"/>
        </w:rPr>
        <w:t>Films</w:t>
      </w:r>
    </w:p>
    <w:p w14:paraId="5FEF2957" w14:textId="77777777" w:rsidR="00FF37DB" w:rsidRPr="009475DE" w:rsidRDefault="00FF37DB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Participation</w:t>
      </w:r>
    </w:p>
    <w:p w14:paraId="7511E284" w14:textId="77777777" w:rsidR="00B124AC" w:rsidRPr="009475DE" w:rsidRDefault="00B124AC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à deux épisodes de la série d’Anne </w:t>
      </w:r>
      <w:proofErr w:type="spellStart"/>
      <w:r w:rsidRPr="009475DE">
        <w:rPr>
          <w:rFonts w:ascii="Times New Roman" w:hAnsi="Times New Roman"/>
          <w:sz w:val="20"/>
        </w:rPr>
        <w:t>Andreu</w:t>
      </w:r>
      <w:proofErr w:type="spellEnd"/>
      <w:r w:rsidRPr="009475DE">
        <w:rPr>
          <w:rFonts w:ascii="Times New Roman" w:hAnsi="Times New Roman"/>
          <w:sz w:val="20"/>
        </w:rPr>
        <w:t xml:space="preserve"> Les aventuriers de l’Égypte ancienne : Lepsius (2002) et Une saison à </w:t>
      </w:r>
      <w:proofErr w:type="spellStart"/>
      <w:r w:rsidRPr="009475DE">
        <w:rPr>
          <w:rFonts w:ascii="Times New Roman" w:hAnsi="Times New Roman"/>
          <w:sz w:val="20"/>
        </w:rPr>
        <w:t>Saqqara</w:t>
      </w:r>
      <w:proofErr w:type="spellEnd"/>
      <w:r w:rsidRPr="009475DE">
        <w:rPr>
          <w:rFonts w:ascii="Times New Roman" w:hAnsi="Times New Roman"/>
          <w:sz w:val="20"/>
        </w:rPr>
        <w:t xml:space="preserve"> (2002)</w:t>
      </w:r>
    </w:p>
    <w:p w14:paraId="4A2BE215" w14:textId="77777777" w:rsidR="00F834EE" w:rsidRPr="009475DE" w:rsidRDefault="00F834EE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à l’épisode de la série les grands empires centrasiatiques</w:t>
      </w:r>
    </w:p>
    <w:p w14:paraId="108D0A7C" w14:textId="77777777" w:rsidR="00E316F7" w:rsidRPr="009475DE" w:rsidRDefault="00F834EE" w:rsidP="00F834EE">
      <w:pPr>
        <w:spacing w:line="240" w:lineRule="auto"/>
        <w:ind w:firstLine="0"/>
        <w:rPr>
          <w:rStyle w:val="Accentuation"/>
          <w:rFonts w:ascii="Times New Roman" w:hAnsi="Times New Roman"/>
          <w:i w:val="0"/>
          <w:sz w:val="20"/>
        </w:rPr>
      </w:pPr>
      <w:r w:rsidRPr="009475DE">
        <w:rPr>
          <w:rStyle w:val="st"/>
          <w:rFonts w:ascii="Times New Roman" w:hAnsi="Times New Roman"/>
          <w:sz w:val="20"/>
        </w:rPr>
        <w:t>—</w:t>
      </w:r>
      <w:r w:rsidR="00F252A8" w:rsidRPr="009475DE">
        <w:rPr>
          <w:rStyle w:val="st"/>
          <w:rFonts w:ascii="Times New Roman" w:hAnsi="Times New Roman"/>
          <w:sz w:val="20"/>
        </w:rPr>
        <w:t xml:space="preserve"> </w:t>
      </w:r>
      <w:r w:rsidR="00E316F7" w:rsidRPr="009475DE">
        <w:rPr>
          <w:rStyle w:val="st"/>
          <w:rFonts w:ascii="Times New Roman" w:hAnsi="Times New Roman"/>
          <w:sz w:val="20"/>
        </w:rPr>
        <w:t xml:space="preserve">The </w:t>
      </w:r>
      <w:proofErr w:type="spellStart"/>
      <w:r w:rsidR="00E316F7" w:rsidRPr="009475DE">
        <w:rPr>
          <w:rStyle w:val="st"/>
          <w:rFonts w:ascii="Times New Roman" w:hAnsi="Times New Roman"/>
          <w:sz w:val="20"/>
        </w:rPr>
        <w:t>illusive</w:t>
      </w:r>
      <w:proofErr w:type="spellEnd"/>
      <w:r w:rsidR="00E316F7" w:rsidRPr="009475DE">
        <w:rPr>
          <w:rStyle w:val="st"/>
          <w:rFonts w:ascii="Times New Roman" w:hAnsi="Times New Roman"/>
          <w:i/>
          <w:sz w:val="20"/>
        </w:rPr>
        <w:t xml:space="preserve"> </w:t>
      </w:r>
      <w:r w:rsidR="00E316F7" w:rsidRPr="009475DE">
        <w:rPr>
          <w:rStyle w:val="Accentuation"/>
          <w:rFonts w:ascii="Times New Roman" w:hAnsi="Times New Roman"/>
          <w:i w:val="0"/>
          <w:sz w:val="20"/>
        </w:rPr>
        <w:t xml:space="preserve">Alexandria, </w:t>
      </w:r>
      <w:r w:rsidR="00F92D1C" w:rsidRPr="009475DE">
        <w:rPr>
          <w:rStyle w:val="Accentuation"/>
          <w:rFonts w:ascii="Times New Roman" w:hAnsi="Times New Roman"/>
          <w:i w:val="0"/>
          <w:sz w:val="20"/>
        </w:rPr>
        <w:t xml:space="preserve">réalisateur </w:t>
      </w:r>
      <w:proofErr w:type="spellStart"/>
      <w:r w:rsidR="00F92D1C" w:rsidRPr="009475DE">
        <w:rPr>
          <w:rStyle w:val="Accentuation"/>
          <w:rFonts w:ascii="Times New Roman" w:hAnsi="Times New Roman"/>
          <w:i w:val="0"/>
          <w:sz w:val="20"/>
        </w:rPr>
        <w:t>Masa</w:t>
      </w:r>
      <w:r w:rsidRPr="009475DE">
        <w:rPr>
          <w:rStyle w:val="Accentuation"/>
          <w:rFonts w:ascii="Times New Roman" w:hAnsi="Times New Roman"/>
          <w:i w:val="0"/>
          <w:sz w:val="20"/>
        </w:rPr>
        <w:t>h</w:t>
      </w:r>
      <w:r w:rsidR="00F92D1C" w:rsidRPr="009475DE">
        <w:rPr>
          <w:rStyle w:val="Accentuation"/>
          <w:rFonts w:ascii="Times New Roman" w:hAnsi="Times New Roman"/>
          <w:i w:val="0"/>
          <w:sz w:val="20"/>
        </w:rPr>
        <w:t>iro</w:t>
      </w:r>
      <w:proofErr w:type="spellEnd"/>
      <w:r w:rsidR="00E316F7" w:rsidRPr="009475DE">
        <w:rPr>
          <w:rStyle w:val="Accentuation"/>
          <w:rFonts w:ascii="Times New Roman" w:hAnsi="Times New Roman"/>
          <w:i w:val="0"/>
          <w:sz w:val="20"/>
        </w:rPr>
        <w:t xml:space="preserve"> </w:t>
      </w:r>
      <w:proofErr w:type="spellStart"/>
      <w:r w:rsidR="00E316F7" w:rsidRPr="009475DE">
        <w:rPr>
          <w:rStyle w:val="Accentuation"/>
          <w:rFonts w:ascii="Times New Roman" w:hAnsi="Times New Roman"/>
          <w:i w:val="0"/>
          <w:sz w:val="20"/>
        </w:rPr>
        <w:t>Kikuchi</w:t>
      </w:r>
      <w:proofErr w:type="spellEnd"/>
      <w:r w:rsidRPr="009475DE">
        <w:rPr>
          <w:rStyle w:val="Accentuation"/>
          <w:rFonts w:ascii="Times New Roman" w:hAnsi="Times New Roman"/>
          <w:i w:val="0"/>
          <w:sz w:val="20"/>
        </w:rPr>
        <w:t xml:space="preserve"> (2003</w:t>
      </w:r>
      <w:r w:rsidR="00E316F7" w:rsidRPr="009475DE">
        <w:rPr>
          <w:rStyle w:val="Accentuation"/>
          <w:rFonts w:ascii="Times New Roman" w:hAnsi="Times New Roman"/>
          <w:i w:val="0"/>
          <w:sz w:val="20"/>
        </w:rPr>
        <w:t>)</w:t>
      </w:r>
    </w:p>
    <w:p w14:paraId="0DD7FC22" w14:textId="77777777" w:rsidR="00F834EE" w:rsidRPr="009475DE" w:rsidRDefault="00F834EE" w:rsidP="00F834EE">
      <w:pPr>
        <w:spacing w:line="240" w:lineRule="auto"/>
        <w:ind w:firstLine="0"/>
        <w:rPr>
          <w:rFonts w:ascii="Times New Roman" w:hAnsi="Times New Roman"/>
          <w:iCs/>
          <w:sz w:val="20"/>
        </w:rPr>
      </w:pPr>
      <w:proofErr w:type="gramStart"/>
      <w:r w:rsidRPr="009475DE">
        <w:rPr>
          <w:rFonts w:ascii="Times New Roman" w:hAnsi="Times New Roman"/>
          <w:iCs/>
          <w:sz w:val="20"/>
        </w:rPr>
        <w:t>aux</w:t>
      </w:r>
      <w:proofErr w:type="gramEnd"/>
      <w:r w:rsidRPr="009475DE">
        <w:rPr>
          <w:rFonts w:ascii="Times New Roman" w:hAnsi="Times New Roman"/>
          <w:iCs/>
          <w:sz w:val="20"/>
        </w:rPr>
        <w:t xml:space="preserve"> deux film du réalisateur </w:t>
      </w:r>
      <w:r w:rsidRPr="009475DE">
        <w:rPr>
          <w:rFonts w:ascii="Times New Roman" w:hAnsi="Times New Roman"/>
          <w:sz w:val="20"/>
        </w:rPr>
        <w:t xml:space="preserve">Frédéric </w:t>
      </w:r>
      <w:proofErr w:type="spellStart"/>
      <w:r w:rsidRPr="009475DE">
        <w:rPr>
          <w:rFonts w:ascii="Times New Roman" w:hAnsi="Times New Roman"/>
          <w:sz w:val="20"/>
        </w:rPr>
        <w:t>Wilner</w:t>
      </w:r>
      <w:proofErr w:type="spellEnd"/>
    </w:p>
    <w:p w14:paraId="31F069F6" w14:textId="77777777" w:rsidR="00FF37DB" w:rsidRPr="009475DE" w:rsidRDefault="00B124AC" w:rsidP="00B26DEB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</w:t>
      </w:r>
      <w:r w:rsidR="00FF37DB" w:rsidRPr="009475DE">
        <w:rPr>
          <w:rFonts w:ascii="Times New Roman" w:hAnsi="Times New Roman"/>
          <w:sz w:val="20"/>
        </w:rPr>
        <w:t>Le trésor enfoui</w:t>
      </w:r>
      <w:r w:rsidRPr="009475DE">
        <w:rPr>
          <w:rFonts w:ascii="Times New Roman" w:hAnsi="Times New Roman"/>
          <w:sz w:val="20"/>
        </w:rPr>
        <w:t xml:space="preserve"> de </w:t>
      </w:r>
      <w:proofErr w:type="spellStart"/>
      <w:r w:rsidRPr="009475DE">
        <w:rPr>
          <w:rFonts w:ascii="Times New Roman" w:hAnsi="Times New Roman"/>
          <w:sz w:val="20"/>
        </w:rPr>
        <w:t>Saqqara</w:t>
      </w:r>
      <w:proofErr w:type="spellEnd"/>
      <w:r w:rsidRPr="009475DE">
        <w:rPr>
          <w:rFonts w:ascii="Times New Roman" w:hAnsi="Times New Roman"/>
          <w:sz w:val="20"/>
        </w:rPr>
        <w:t xml:space="preserve"> (2004)</w:t>
      </w:r>
    </w:p>
    <w:p w14:paraId="6F1DD263" w14:textId="77777777" w:rsidR="00FF37DB" w:rsidRPr="009475DE" w:rsidRDefault="00477904" w:rsidP="00477904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— </w:t>
      </w:r>
      <w:r w:rsidR="00FF37DB" w:rsidRPr="009475DE">
        <w:rPr>
          <w:rFonts w:ascii="Times New Roman" w:hAnsi="Times New Roman"/>
          <w:sz w:val="20"/>
        </w:rPr>
        <w:t xml:space="preserve">Les secrets du trésor enfoui de </w:t>
      </w:r>
      <w:proofErr w:type="spellStart"/>
      <w:r w:rsidR="00FF37DB" w:rsidRPr="009475DE">
        <w:rPr>
          <w:rFonts w:ascii="Times New Roman" w:hAnsi="Times New Roman"/>
          <w:sz w:val="20"/>
        </w:rPr>
        <w:t>Saqqara</w:t>
      </w:r>
      <w:proofErr w:type="spellEnd"/>
      <w:r w:rsidR="00FF37DB" w:rsidRPr="009475DE">
        <w:rPr>
          <w:rFonts w:ascii="Times New Roman" w:hAnsi="Times New Roman"/>
          <w:sz w:val="20"/>
        </w:rPr>
        <w:t xml:space="preserve"> (2005)</w:t>
      </w:r>
    </w:p>
    <w:p w14:paraId="661D1FDE" w14:textId="77777777" w:rsidR="00477904" w:rsidRPr="009475DE" w:rsidRDefault="00477904" w:rsidP="00477904">
      <w:pPr>
        <w:spacing w:line="240" w:lineRule="auto"/>
        <w:rPr>
          <w:rFonts w:ascii="Times New Roman" w:hAnsi="Times New Roman"/>
          <w:sz w:val="20"/>
        </w:rPr>
      </w:pPr>
    </w:p>
    <w:p w14:paraId="065C63E4" w14:textId="77777777" w:rsidR="00477904" w:rsidRPr="009475DE" w:rsidRDefault="00477904" w:rsidP="00477904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>Images 3D</w:t>
      </w:r>
    </w:p>
    <w:p w14:paraId="2170C5F2" w14:textId="77777777" w:rsidR="00477904" w:rsidRPr="009475DE" w:rsidRDefault="00477904" w:rsidP="00477904">
      <w:pPr>
        <w:spacing w:line="240" w:lineRule="auto"/>
        <w:ind w:firstLine="0"/>
        <w:rPr>
          <w:rFonts w:ascii="Times New Roman" w:hAnsi="Times New Roman"/>
          <w:sz w:val="20"/>
        </w:rPr>
      </w:pPr>
      <w:r w:rsidRPr="009475DE">
        <w:rPr>
          <w:rFonts w:ascii="Times New Roman" w:hAnsi="Times New Roman"/>
          <w:sz w:val="20"/>
        </w:rPr>
        <w:t xml:space="preserve">Projection d’un petit film montrant la restitution de ville d’Aï </w:t>
      </w:r>
      <w:proofErr w:type="spellStart"/>
      <w:r w:rsidRPr="009475DE">
        <w:rPr>
          <w:rFonts w:ascii="Times New Roman" w:hAnsi="Times New Roman"/>
          <w:sz w:val="20"/>
        </w:rPr>
        <w:t>Khanoum</w:t>
      </w:r>
      <w:proofErr w:type="spellEnd"/>
      <w:r w:rsidRPr="009475DE">
        <w:rPr>
          <w:rFonts w:ascii="Times New Roman" w:hAnsi="Times New Roman"/>
          <w:sz w:val="20"/>
        </w:rPr>
        <w:t xml:space="preserve"> en 3D, images réalisées pa</w:t>
      </w:r>
      <w:r w:rsidR="00F834EE" w:rsidRPr="009475DE">
        <w:rPr>
          <w:rFonts w:ascii="Times New Roman" w:hAnsi="Times New Roman"/>
          <w:sz w:val="20"/>
        </w:rPr>
        <w:t xml:space="preserve">r </w:t>
      </w:r>
      <w:proofErr w:type="spellStart"/>
      <w:r w:rsidR="00F834EE" w:rsidRPr="009475DE">
        <w:rPr>
          <w:rFonts w:ascii="Times New Roman" w:hAnsi="Times New Roman"/>
          <w:sz w:val="20"/>
        </w:rPr>
        <w:t>Osamu</w:t>
      </w:r>
      <w:proofErr w:type="spellEnd"/>
      <w:r w:rsidR="00F834EE" w:rsidRPr="009475DE">
        <w:rPr>
          <w:rFonts w:ascii="Times New Roman" w:hAnsi="Times New Roman"/>
          <w:sz w:val="20"/>
        </w:rPr>
        <w:t> </w:t>
      </w:r>
      <w:proofErr w:type="spellStart"/>
      <w:r w:rsidR="00F834EE" w:rsidRPr="009475DE">
        <w:rPr>
          <w:rFonts w:ascii="Times New Roman" w:hAnsi="Times New Roman"/>
          <w:sz w:val="20"/>
        </w:rPr>
        <w:t>Ishizawa</w:t>
      </w:r>
      <w:proofErr w:type="spellEnd"/>
      <w:r w:rsidR="00F834EE" w:rsidRPr="009475DE">
        <w:rPr>
          <w:rFonts w:ascii="Times New Roman" w:hAnsi="Times New Roman"/>
          <w:sz w:val="20"/>
        </w:rPr>
        <w:t xml:space="preserve"> et Guy Lecuyot à l’e</w:t>
      </w:r>
      <w:r w:rsidRPr="009475DE">
        <w:rPr>
          <w:rFonts w:ascii="Times New Roman" w:hAnsi="Times New Roman"/>
          <w:sz w:val="20"/>
        </w:rPr>
        <w:t xml:space="preserve">xposition </w:t>
      </w:r>
      <w:r w:rsidR="00F834EE" w:rsidRPr="009475DE">
        <w:rPr>
          <w:rFonts w:ascii="Times New Roman" w:hAnsi="Times New Roman"/>
          <w:sz w:val="20"/>
        </w:rPr>
        <w:t xml:space="preserve">sur l’Afghanistan, les trésors retrouvés à </w:t>
      </w:r>
      <w:r w:rsidRPr="009475DE">
        <w:rPr>
          <w:rFonts w:ascii="Times New Roman" w:hAnsi="Times New Roman"/>
          <w:sz w:val="20"/>
        </w:rPr>
        <w:t>Paris</w:t>
      </w:r>
      <w:r w:rsidR="00F834EE" w:rsidRPr="009475DE">
        <w:rPr>
          <w:rFonts w:ascii="Times New Roman" w:hAnsi="Times New Roman"/>
          <w:sz w:val="20"/>
        </w:rPr>
        <w:t xml:space="preserve"> (musée Guimet), puis aux Pays-Bas, en Italie, aux USA, au Canada, en Allemagne, au Royaume-Unis, en Norvège, en Australie, au Japon, en Corée</w:t>
      </w:r>
      <w:r w:rsidRPr="009475DE">
        <w:rPr>
          <w:rFonts w:ascii="Times New Roman" w:hAnsi="Times New Roman"/>
          <w:sz w:val="20"/>
        </w:rPr>
        <w:t>, etc.</w:t>
      </w:r>
    </w:p>
    <w:p w14:paraId="7E669D84" w14:textId="77777777" w:rsidR="00477904" w:rsidRPr="009475DE" w:rsidRDefault="00477904" w:rsidP="00477904">
      <w:pPr>
        <w:spacing w:line="240" w:lineRule="auto"/>
        <w:ind w:firstLine="0"/>
        <w:rPr>
          <w:rFonts w:ascii="Times New Roman" w:hAnsi="Times New Roman"/>
          <w:sz w:val="20"/>
        </w:rPr>
      </w:pPr>
    </w:p>
    <w:sectPr w:rsidR="00477904" w:rsidRPr="009475DE">
      <w:pgSz w:w="11900" w:h="16840"/>
      <w:pgMar w:top="1134" w:right="1701" w:bottom="1134" w:left="1701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997"/>
    <w:multiLevelType w:val="hybridMultilevel"/>
    <w:tmpl w:val="E0DAA628"/>
    <w:lvl w:ilvl="0" w:tplc="1ABC565A">
      <w:start w:val="7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C5866"/>
    <w:multiLevelType w:val="hybridMultilevel"/>
    <w:tmpl w:val="1764C0B4"/>
    <w:lvl w:ilvl="0" w:tplc="A06AB4C2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34CED"/>
    <w:multiLevelType w:val="hybridMultilevel"/>
    <w:tmpl w:val="2716F5C4"/>
    <w:lvl w:ilvl="0" w:tplc="356CB97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926CA"/>
    <w:multiLevelType w:val="hybridMultilevel"/>
    <w:tmpl w:val="27CADB2E"/>
    <w:lvl w:ilvl="0" w:tplc="59882498">
      <w:start w:val="1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221A8"/>
    <w:multiLevelType w:val="hybridMultilevel"/>
    <w:tmpl w:val="A898541A"/>
    <w:lvl w:ilvl="0" w:tplc="A4E6FD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23639"/>
    <w:multiLevelType w:val="hybridMultilevel"/>
    <w:tmpl w:val="A664D8C2"/>
    <w:lvl w:ilvl="0" w:tplc="45C4EC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40095"/>
    <w:multiLevelType w:val="hybridMultilevel"/>
    <w:tmpl w:val="4064C62C"/>
    <w:lvl w:ilvl="0" w:tplc="AC8E387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917E3A"/>
    <w:multiLevelType w:val="hybridMultilevel"/>
    <w:tmpl w:val="4D88BB84"/>
    <w:lvl w:ilvl="0" w:tplc="416694EA">
      <w:start w:val="7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84F73"/>
    <w:multiLevelType w:val="hybridMultilevel"/>
    <w:tmpl w:val="96861F88"/>
    <w:lvl w:ilvl="0" w:tplc="E46C884E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1223C"/>
    <w:multiLevelType w:val="hybridMultilevel"/>
    <w:tmpl w:val="45761C28"/>
    <w:lvl w:ilvl="0" w:tplc="D2A488C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3092A"/>
    <w:multiLevelType w:val="hybridMultilevel"/>
    <w:tmpl w:val="9B548740"/>
    <w:lvl w:ilvl="0" w:tplc="54140394">
      <w:start w:val="1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F1866"/>
    <w:multiLevelType w:val="hybridMultilevel"/>
    <w:tmpl w:val="7DDCEFCC"/>
    <w:lvl w:ilvl="0" w:tplc="2A1AD4B2">
      <w:start w:val="8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656281"/>
    <w:multiLevelType w:val="hybridMultilevel"/>
    <w:tmpl w:val="D9320CD8"/>
    <w:lvl w:ilvl="0" w:tplc="B57AABA8">
      <w:start w:val="7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7346A"/>
    <w:multiLevelType w:val="hybridMultilevel"/>
    <w:tmpl w:val="ACAE4540"/>
    <w:lvl w:ilvl="0" w:tplc="F3ACBA10">
      <w:start w:val="7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F6BED"/>
    <w:multiLevelType w:val="hybridMultilevel"/>
    <w:tmpl w:val="17B02014"/>
    <w:lvl w:ilvl="0" w:tplc="13DA83CE">
      <w:start w:val="7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4F15A5"/>
    <w:multiLevelType w:val="hybridMultilevel"/>
    <w:tmpl w:val="88D6F872"/>
    <w:lvl w:ilvl="0" w:tplc="2C082AFA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AE2E3D"/>
    <w:multiLevelType w:val="hybridMultilevel"/>
    <w:tmpl w:val="20C22CFC"/>
    <w:lvl w:ilvl="0" w:tplc="BCEAE4C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73F49"/>
    <w:multiLevelType w:val="hybridMultilevel"/>
    <w:tmpl w:val="E73EE9F6"/>
    <w:lvl w:ilvl="0" w:tplc="0F4A0BFA">
      <w:start w:val="2"/>
      <w:numFmt w:val="bullet"/>
      <w:lvlText w:val="—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54185DE3"/>
    <w:multiLevelType w:val="hybridMultilevel"/>
    <w:tmpl w:val="E878EE6C"/>
    <w:lvl w:ilvl="0" w:tplc="19A43816">
      <w:start w:val="98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7B589F"/>
    <w:multiLevelType w:val="hybridMultilevel"/>
    <w:tmpl w:val="5150C548"/>
    <w:lvl w:ilvl="0" w:tplc="F33E4AAA">
      <w:start w:val="7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6B4363"/>
    <w:multiLevelType w:val="hybridMultilevel"/>
    <w:tmpl w:val="6930E586"/>
    <w:lvl w:ilvl="0" w:tplc="7388A9FA">
      <w:start w:val="1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637EBB"/>
    <w:multiLevelType w:val="hybridMultilevel"/>
    <w:tmpl w:val="02688B42"/>
    <w:lvl w:ilvl="0" w:tplc="5D98FC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7435C5"/>
    <w:multiLevelType w:val="hybridMultilevel"/>
    <w:tmpl w:val="7ACEB0EC"/>
    <w:lvl w:ilvl="0" w:tplc="37DEA9A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D1FA5"/>
    <w:multiLevelType w:val="hybridMultilevel"/>
    <w:tmpl w:val="40F6A4EE"/>
    <w:lvl w:ilvl="0" w:tplc="31700DF8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305CAB"/>
    <w:multiLevelType w:val="hybridMultilevel"/>
    <w:tmpl w:val="CB340FBE"/>
    <w:lvl w:ilvl="0" w:tplc="B7221486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A179A"/>
    <w:multiLevelType w:val="hybridMultilevel"/>
    <w:tmpl w:val="48FC642E"/>
    <w:lvl w:ilvl="0" w:tplc="82DA079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7413DA"/>
    <w:multiLevelType w:val="hybridMultilevel"/>
    <w:tmpl w:val="D19868FA"/>
    <w:lvl w:ilvl="0" w:tplc="BCAEE03A">
      <w:start w:val="2"/>
      <w:numFmt w:val="bullet"/>
      <w:lvlText w:val="—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>
    <w:nsid w:val="6A0E6585"/>
    <w:multiLevelType w:val="hybridMultilevel"/>
    <w:tmpl w:val="DFCC3584"/>
    <w:lvl w:ilvl="0" w:tplc="7CD87BF2">
      <w:start w:val="2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CD5295"/>
    <w:multiLevelType w:val="hybridMultilevel"/>
    <w:tmpl w:val="89DC2AF4"/>
    <w:lvl w:ilvl="0" w:tplc="1964C83C">
      <w:start w:val="7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5E01FF"/>
    <w:multiLevelType w:val="hybridMultilevel"/>
    <w:tmpl w:val="D3DC3D92"/>
    <w:lvl w:ilvl="0" w:tplc="1494C42E">
      <w:start w:val="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CA1A84"/>
    <w:multiLevelType w:val="hybridMultilevel"/>
    <w:tmpl w:val="0A769B0E"/>
    <w:lvl w:ilvl="0" w:tplc="7050F36E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3F5A1A"/>
    <w:multiLevelType w:val="hybridMultilevel"/>
    <w:tmpl w:val="44AE25DC"/>
    <w:lvl w:ilvl="0" w:tplc="D6E2ECFA">
      <w:start w:val="7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9B01B0"/>
    <w:multiLevelType w:val="hybridMultilevel"/>
    <w:tmpl w:val="058C1D66"/>
    <w:lvl w:ilvl="0" w:tplc="6E96C982">
      <w:start w:val="1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A6B75"/>
    <w:multiLevelType w:val="hybridMultilevel"/>
    <w:tmpl w:val="F6FEF152"/>
    <w:lvl w:ilvl="0" w:tplc="781475AA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9"/>
  </w:num>
  <w:num w:numId="5">
    <w:abstractNumId w:val="0"/>
  </w:num>
  <w:num w:numId="6">
    <w:abstractNumId w:val="7"/>
  </w:num>
  <w:num w:numId="7">
    <w:abstractNumId w:val="28"/>
  </w:num>
  <w:num w:numId="8">
    <w:abstractNumId w:val="15"/>
  </w:num>
  <w:num w:numId="9">
    <w:abstractNumId w:val="30"/>
  </w:num>
  <w:num w:numId="10">
    <w:abstractNumId w:val="26"/>
  </w:num>
  <w:num w:numId="11">
    <w:abstractNumId w:val="25"/>
  </w:num>
  <w:num w:numId="12">
    <w:abstractNumId w:val="33"/>
  </w:num>
  <w:num w:numId="13">
    <w:abstractNumId w:val="6"/>
  </w:num>
  <w:num w:numId="14">
    <w:abstractNumId w:val="31"/>
  </w:num>
  <w:num w:numId="15">
    <w:abstractNumId w:val="18"/>
  </w:num>
  <w:num w:numId="16">
    <w:abstractNumId w:val="27"/>
  </w:num>
  <w:num w:numId="17">
    <w:abstractNumId w:val="9"/>
  </w:num>
  <w:num w:numId="18">
    <w:abstractNumId w:val="21"/>
  </w:num>
  <w:num w:numId="19">
    <w:abstractNumId w:val="13"/>
  </w:num>
  <w:num w:numId="20">
    <w:abstractNumId w:val="12"/>
  </w:num>
  <w:num w:numId="21">
    <w:abstractNumId w:val="29"/>
  </w:num>
  <w:num w:numId="22">
    <w:abstractNumId w:val="17"/>
  </w:num>
  <w:num w:numId="23">
    <w:abstractNumId w:val="32"/>
  </w:num>
  <w:num w:numId="24">
    <w:abstractNumId w:val="2"/>
  </w:num>
  <w:num w:numId="25">
    <w:abstractNumId w:val="1"/>
  </w:num>
  <w:num w:numId="26">
    <w:abstractNumId w:val="22"/>
  </w:num>
  <w:num w:numId="27">
    <w:abstractNumId w:val="3"/>
  </w:num>
  <w:num w:numId="28">
    <w:abstractNumId w:val="20"/>
  </w:num>
  <w:num w:numId="29">
    <w:abstractNumId w:val="10"/>
  </w:num>
  <w:num w:numId="30">
    <w:abstractNumId w:val="23"/>
  </w:num>
  <w:num w:numId="31">
    <w:abstractNumId w:val="24"/>
  </w:num>
  <w:num w:numId="32">
    <w:abstractNumId w:val="5"/>
  </w:num>
  <w:num w:numId="33">
    <w:abstractNumId w:val="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oNotTrackMoves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94F"/>
    <w:rsid w:val="00000C6A"/>
    <w:rsid w:val="00017D2A"/>
    <w:rsid w:val="00044E89"/>
    <w:rsid w:val="00046A47"/>
    <w:rsid w:val="00051D8B"/>
    <w:rsid w:val="000636A4"/>
    <w:rsid w:val="00071C46"/>
    <w:rsid w:val="000A13D8"/>
    <w:rsid w:val="000B59FD"/>
    <w:rsid w:val="000C13B2"/>
    <w:rsid w:val="000C2877"/>
    <w:rsid w:val="000E5C23"/>
    <w:rsid w:val="00122623"/>
    <w:rsid w:val="00162782"/>
    <w:rsid w:val="00165D12"/>
    <w:rsid w:val="001852AB"/>
    <w:rsid w:val="001C3BED"/>
    <w:rsid w:val="001C45BF"/>
    <w:rsid w:val="001C4FD1"/>
    <w:rsid w:val="001E3D1B"/>
    <w:rsid w:val="002218CF"/>
    <w:rsid w:val="00270E70"/>
    <w:rsid w:val="002919B9"/>
    <w:rsid w:val="00291A61"/>
    <w:rsid w:val="00291BA3"/>
    <w:rsid w:val="002D19F2"/>
    <w:rsid w:val="002D4537"/>
    <w:rsid w:val="00300275"/>
    <w:rsid w:val="0030248D"/>
    <w:rsid w:val="00310B42"/>
    <w:rsid w:val="00313CCB"/>
    <w:rsid w:val="00323DC5"/>
    <w:rsid w:val="00392B88"/>
    <w:rsid w:val="00397204"/>
    <w:rsid w:val="003C32FD"/>
    <w:rsid w:val="003D6554"/>
    <w:rsid w:val="003D77BF"/>
    <w:rsid w:val="003F394D"/>
    <w:rsid w:val="003F777E"/>
    <w:rsid w:val="00422129"/>
    <w:rsid w:val="00430626"/>
    <w:rsid w:val="0043235E"/>
    <w:rsid w:val="004354AE"/>
    <w:rsid w:val="004532D4"/>
    <w:rsid w:val="00477904"/>
    <w:rsid w:val="00493C0C"/>
    <w:rsid w:val="004A157E"/>
    <w:rsid w:val="004A3AA7"/>
    <w:rsid w:val="004A5D96"/>
    <w:rsid w:val="004B41CF"/>
    <w:rsid w:val="004B4453"/>
    <w:rsid w:val="004B4897"/>
    <w:rsid w:val="004D1A6D"/>
    <w:rsid w:val="004D48DD"/>
    <w:rsid w:val="004E5F35"/>
    <w:rsid w:val="004F0273"/>
    <w:rsid w:val="00515450"/>
    <w:rsid w:val="00515FD7"/>
    <w:rsid w:val="0052436A"/>
    <w:rsid w:val="0053098A"/>
    <w:rsid w:val="00551A0E"/>
    <w:rsid w:val="00564F31"/>
    <w:rsid w:val="0058282F"/>
    <w:rsid w:val="005A2645"/>
    <w:rsid w:val="005A273D"/>
    <w:rsid w:val="005A2F65"/>
    <w:rsid w:val="005A7C3D"/>
    <w:rsid w:val="005E4612"/>
    <w:rsid w:val="005F15F6"/>
    <w:rsid w:val="0063051F"/>
    <w:rsid w:val="006375E3"/>
    <w:rsid w:val="0064492F"/>
    <w:rsid w:val="00661F6D"/>
    <w:rsid w:val="00671A0B"/>
    <w:rsid w:val="00687C60"/>
    <w:rsid w:val="0069130C"/>
    <w:rsid w:val="006D739C"/>
    <w:rsid w:val="006E7F30"/>
    <w:rsid w:val="007010D0"/>
    <w:rsid w:val="007161AF"/>
    <w:rsid w:val="00717709"/>
    <w:rsid w:val="007A0444"/>
    <w:rsid w:val="007A6513"/>
    <w:rsid w:val="007B64BF"/>
    <w:rsid w:val="00800F4A"/>
    <w:rsid w:val="00812C67"/>
    <w:rsid w:val="00824370"/>
    <w:rsid w:val="00831A3B"/>
    <w:rsid w:val="008451F1"/>
    <w:rsid w:val="008862EB"/>
    <w:rsid w:val="008C4B87"/>
    <w:rsid w:val="008C6569"/>
    <w:rsid w:val="008D0439"/>
    <w:rsid w:val="008D7129"/>
    <w:rsid w:val="009113ED"/>
    <w:rsid w:val="00916009"/>
    <w:rsid w:val="00935A9E"/>
    <w:rsid w:val="00937EF7"/>
    <w:rsid w:val="009475DE"/>
    <w:rsid w:val="009547B5"/>
    <w:rsid w:val="00962C99"/>
    <w:rsid w:val="00965304"/>
    <w:rsid w:val="00971985"/>
    <w:rsid w:val="009B72A9"/>
    <w:rsid w:val="009C6AE0"/>
    <w:rsid w:val="009D037E"/>
    <w:rsid w:val="009D15A1"/>
    <w:rsid w:val="009D2C1F"/>
    <w:rsid w:val="009D40BB"/>
    <w:rsid w:val="009F6542"/>
    <w:rsid w:val="00A02A52"/>
    <w:rsid w:val="00A05E4E"/>
    <w:rsid w:val="00A07604"/>
    <w:rsid w:val="00A14D36"/>
    <w:rsid w:val="00A26C29"/>
    <w:rsid w:val="00A31BC2"/>
    <w:rsid w:val="00A50348"/>
    <w:rsid w:val="00A819F6"/>
    <w:rsid w:val="00A820E7"/>
    <w:rsid w:val="00A86391"/>
    <w:rsid w:val="00AA13B8"/>
    <w:rsid w:val="00AB632E"/>
    <w:rsid w:val="00AD77FA"/>
    <w:rsid w:val="00AF3219"/>
    <w:rsid w:val="00B00C4E"/>
    <w:rsid w:val="00B00FF7"/>
    <w:rsid w:val="00B0644A"/>
    <w:rsid w:val="00B124AC"/>
    <w:rsid w:val="00B26DEB"/>
    <w:rsid w:val="00B549F0"/>
    <w:rsid w:val="00B6772B"/>
    <w:rsid w:val="00B73911"/>
    <w:rsid w:val="00B75B6E"/>
    <w:rsid w:val="00BA59F6"/>
    <w:rsid w:val="00BD0FEC"/>
    <w:rsid w:val="00BD2423"/>
    <w:rsid w:val="00C06AE6"/>
    <w:rsid w:val="00C21D9B"/>
    <w:rsid w:val="00C46653"/>
    <w:rsid w:val="00C55519"/>
    <w:rsid w:val="00C90B17"/>
    <w:rsid w:val="00CA60CC"/>
    <w:rsid w:val="00CC0A38"/>
    <w:rsid w:val="00D0374C"/>
    <w:rsid w:val="00D23644"/>
    <w:rsid w:val="00D418B0"/>
    <w:rsid w:val="00D42843"/>
    <w:rsid w:val="00D57850"/>
    <w:rsid w:val="00D612A9"/>
    <w:rsid w:val="00D64BF1"/>
    <w:rsid w:val="00D81FED"/>
    <w:rsid w:val="00D86204"/>
    <w:rsid w:val="00DA6E8B"/>
    <w:rsid w:val="00DB0F7D"/>
    <w:rsid w:val="00DC22A4"/>
    <w:rsid w:val="00DE6B33"/>
    <w:rsid w:val="00DF76DE"/>
    <w:rsid w:val="00E27E16"/>
    <w:rsid w:val="00E316F7"/>
    <w:rsid w:val="00E34574"/>
    <w:rsid w:val="00E647C7"/>
    <w:rsid w:val="00E66123"/>
    <w:rsid w:val="00E767C9"/>
    <w:rsid w:val="00E85211"/>
    <w:rsid w:val="00E85EFF"/>
    <w:rsid w:val="00E87012"/>
    <w:rsid w:val="00EA5458"/>
    <w:rsid w:val="00EC7D6E"/>
    <w:rsid w:val="00EF4834"/>
    <w:rsid w:val="00F07616"/>
    <w:rsid w:val="00F10439"/>
    <w:rsid w:val="00F16260"/>
    <w:rsid w:val="00F252A8"/>
    <w:rsid w:val="00F510CC"/>
    <w:rsid w:val="00F52FE1"/>
    <w:rsid w:val="00F60DB1"/>
    <w:rsid w:val="00F7600A"/>
    <w:rsid w:val="00F834EE"/>
    <w:rsid w:val="00F92D1C"/>
    <w:rsid w:val="00F95731"/>
    <w:rsid w:val="00FA26AE"/>
    <w:rsid w:val="00FA6839"/>
    <w:rsid w:val="00FB29AC"/>
    <w:rsid w:val="00FC135E"/>
    <w:rsid w:val="00FD695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7341C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tLeast"/>
      <w:ind w:firstLine="567"/>
      <w:jc w:val="both"/>
    </w:pPr>
    <w:rPr>
      <w:rFonts w:ascii="Palatino" w:hAnsi="Palatino"/>
      <w:sz w:val="24"/>
    </w:rPr>
  </w:style>
  <w:style w:type="paragraph" w:styleId="Titre1">
    <w:name w:val="heading 1"/>
    <w:basedOn w:val="Normal"/>
    <w:next w:val="Normal"/>
    <w:qFormat/>
    <w:pPr>
      <w:keepNext/>
      <w:spacing w:line="240" w:lineRule="auto"/>
      <w:ind w:firstLine="0"/>
      <w:outlineLvl w:val="0"/>
    </w:pPr>
    <w:rPr>
      <w:rFonts w:ascii="Times" w:hAnsi="Times"/>
      <w:i/>
      <w:sz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436A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2436A"/>
    <w:pPr>
      <w:keepNext/>
      <w:spacing w:before="240" w:after="60"/>
      <w:outlineLvl w:val="3"/>
    </w:pPr>
    <w:rPr>
      <w:rFonts w:ascii="Cambria" w:eastAsia="ＭＳ 明朝" w:hAnsi="Cambria"/>
      <w:b/>
      <w:bCs/>
      <w:sz w:val="28"/>
      <w:szCs w:val="28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BodyText2">
    <w:name w:val="Body Text 2"/>
    <w:basedOn w:val="Normal"/>
    <w:pPr>
      <w:spacing w:line="240" w:lineRule="auto"/>
      <w:ind w:firstLine="0"/>
    </w:pPr>
    <w:rPr>
      <w:rFonts w:ascii="Times" w:hAnsi="Times"/>
    </w:rPr>
  </w:style>
  <w:style w:type="paragraph" w:styleId="Notedebasdepage">
    <w:name w:val="footnote text"/>
    <w:basedOn w:val="Normal"/>
    <w:rPr>
      <w:sz w:val="20"/>
    </w:rPr>
  </w:style>
  <w:style w:type="paragraph" w:styleId="Titre">
    <w:name w:val="Title"/>
    <w:basedOn w:val="Normal"/>
    <w:qFormat/>
    <w:pPr>
      <w:spacing w:line="240" w:lineRule="auto"/>
      <w:ind w:firstLine="0"/>
      <w:jc w:val="center"/>
    </w:pPr>
    <w:rPr>
      <w:rFonts w:ascii="Times" w:hAnsi="Times"/>
      <w:b/>
      <w:sz w:val="20"/>
    </w:rPr>
  </w:style>
  <w:style w:type="paragraph" w:styleId="Corpsdetexte">
    <w:name w:val="Body Text"/>
    <w:basedOn w:val="Normal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40" w:lineRule="auto"/>
      <w:ind w:firstLine="0"/>
    </w:pPr>
    <w:rPr>
      <w:rFonts w:ascii="Times" w:hAnsi="Times"/>
      <w:sz w:val="20"/>
    </w:rPr>
  </w:style>
  <w:style w:type="character" w:customStyle="1" w:styleId="emailstyle17">
    <w:name w:val="emailstyle17"/>
    <w:semiHidden/>
    <w:rsid w:val="00274529"/>
    <w:rPr>
      <w:rFonts w:ascii="Arial" w:hAnsi="Arial" w:cs="Arial" w:hint="default"/>
      <w:color w:val="auto"/>
      <w:sz w:val="20"/>
      <w:szCs w:val="20"/>
    </w:rPr>
  </w:style>
  <w:style w:type="character" w:customStyle="1" w:styleId="Titre2Car">
    <w:name w:val="Titre 2 Car"/>
    <w:link w:val="Titre2"/>
    <w:uiPriority w:val="9"/>
    <w:rsid w:val="0052436A"/>
    <w:rPr>
      <w:rFonts w:ascii="Calibri" w:eastAsia="ＭＳ ゴシック" w:hAnsi="Calibri" w:cs="Times New Roman"/>
      <w:b/>
      <w:bCs/>
      <w:i/>
      <w:iCs/>
      <w:sz w:val="28"/>
      <w:szCs w:val="28"/>
    </w:rPr>
  </w:style>
  <w:style w:type="character" w:customStyle="1" w:styleId="Titre4Car">
    <w:name w:val="Titre 4 Car"/>
    <w:link w:val="Titre4"/>
    <w:uiPriority w:val="9"/>
    <w:semiHidden/>
    <w:rsid w:val="0052436A"/>
    <w:rPr>
      <w:rFonts w:ascii="Cambria" w:eastAsia="ＭＳ 明朝" w:hAnsi="Cambria" w:cs="Times New Roman"/>
      <w:b/>
      <w:bCs/>
      <w:sz w:val="28"/>
      <w:szCs w:val="28"/>
    </w:rPr>
  </w:style>
  <w:style w:type="character" w:styleId="lev">
    <w:name w:val="Strong"/>
    <w:uiPriority w:val="22"/>
    <w:qFormat/>
    <w:rsid w:val="0052436A"/>
    <w:rPr>
      <w:b/>
      <w:bCs/>
    </w:rPr>
  </w:style>
  <w:style w:type="paragraph" w:styleId="HTMLprformat">
    <w:name w:val="HTML Preformatted"/>
    <w:basedOn w:val="Normal"/>
    <w:link w:val="HTMLprformatCar"/>
    <w:uiPriority w:val="99"/>
    <w:unhideWhenUsed/>
    <w:rsid w:val="00916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" w:hAnsi="Courier" w:cs="Courier"/>
      <w:sz w:val="20"/>
    </w:rPr>
  </w:style>
  <w:style w:type="character" w:customStyle="1" w:styleId="HTMLprformatCar">
    <w:name w:val="HTML préformaté Car"/>
    <w:link w:val="HTMLprformat"/>
    <w:uiPriority w:val="99"/>
    <w:rsid w:val="00916009"/>
    <w:rPr>
      <w:rFonts w:ascii="Courier" w:hAnsi="Courier" w:cs="Courier"/>
    </w:rPr>
  </w:style>
  <w:style w:type="character" w:customStyle="1" w:styleId="st">
    <w:name w:val="st"/>
    <w:rsid w:val="00E767C9"/>
  </w:style>
  <w:style w:type="character" w:styleId="Accentuation">
    <w:name w:val="Emphasis"/>
    <w:uiPriority w:val="20"/>
    <w:qFormat/>
    <w:rsid w:val="00B549F0"/>
    <w:rPr>
      <w:i/>
      <w:iCs/>
    </w:rPr>
  </w:style>
  <w:style w:type="character" w:styleId="Lienhypertexte">
    <w:name w:val="Hyperlink"/>
    <w:uiPriority w:val="99"/>
    <w:unhideWhenUsed/>
    <w:rsid w:val="00DC22A4"/>
    <w:rPr>
      <w:color w:val="0000FF"/>
      <w:u w:val="single"/>
    </w:rPr>
  </w:style>
  <w:style w:type="character" w:styleId="Lienhypertextesuivi">
    <w:name w:val="FollowedHyperlink"/>
    <w:uiPriority w:val="99"/>
    <w:semiHidden/>
    <w:unhideWhenUsed/>
    <w:rsid w:val="00DC22A4"/>
    <w:rPr>
      <w:color w:val="800080"/>
      <w:u w:val="single"/>
    </w:rPr>
  </w:style>
  <w:style w:type="character" w:customStyle="1" w:styleId="gmail-m-1799670902430353170gmail-m-147983046191068720gmail-m-1032338934865572578gmail-il">
    <w:name w:val="gmail-m_-1799670902430353170gmail-m_-147983046191068720gmail-m_-1032338934865572578gmail-il"/>
    <w:rsid w:val="00FB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louvre.fr/des-temples-aux-monasteres-thebes-ouest-entre-l-epoque-romaine-et-l-epoque-byzantine?ltype=archives" TargetMode="External"/><Relationship Id="rId6" Type="http://schemas.openxmlformats.org/officeDocument/2006/relationships/hyperlink" Target="http://www.diffusion.ens.fr/index.php?res=conf&amp;idconf=2828" TargetMode="External"/><Relationship Id="rId7" Type="http://schemas.openxmlformats.org/officeDocument/2006/relationships/hyperlink" Target="http://www.college-de-france.fr/site/frantz-grenet/seminar-2013-12-19-15h30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9</Pages>
  <Words>5927</Words>
  <Characters>32602</Characters>
  <Application>Microsoft Macintosh Word</Application>
  <DocSecurity>0</DocSecurity>
  <Lines>271</Lines>
  <Paragraphs>76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PUBLICATIONS</vt:lpstr>
    </vt:vector>
  </TitlesOfParts>
  <Company>CNRS-ENS</Company>
  <LinksUpToDate>false</LinksUpToDate>
  <CharactersWithSpaces>38453</CharactersWithSpaces>
  <SharedDoc>false</SharedDoc>
  <HLinks>
    <vt:vector size="18" baseType="variant">
      <vt:variant>
        <vt:i4>3735624</vt:i4>
      </vt:variant>
      <vt:variant>
        <vt:i4>6</vt:i4>
      </vt:variant>
      <vt:variant>
        <vt:i4>0</vt:i4>
      </vt:variant>
      <vt:variant>
        <vt:i4>5</vt:i4>
      </vt:variant>
      <vt:variant>
        <vt:lpwstr>http://www.college-de-france.fr/site/frantz-grenet/seminar-2013-12-19-15h30.htm</vt:lpwstr>
      </vt:variant>
      <vt:variant>
        <vt:lpwstr/>
      </vt:variant>
      <vt:variant>
        <vt:i4>8257645</vt:i4>
      </vt:variant>
      <vt:variant>
        <vt:i4>3</vt:i4>
      </vt:variant>
      <vt:variant>
        <vt:i4>0</vt:i4>
      </vt:variant>
      <vt:variant>
        <vt:i4>5</vt:i4>
      </vt:variant>
      <vt:variant>
        <vt:lpwstr>http://www.diffusion.ens.fr/index.php?res=conf&amp;idconf=2828</vt:lpwstr>
      </vt:variant>
      <vt:variant>
        <vt:lpwstr/>
      </vt:variant>
      <vt:variant>
        <vt:i4>5701747</vt:i4>
      </vt:variant>
      <vt:variant>
        <vt:i4>0</vt:i4>
      </vt:variant>
      <vt:variant>
        <vt:i4>0</vt:i4>
      </vt:variant>
      <vt:variant>
        <vt:i4>5</vt:i4>
      </vt:variant>
      <vt:variant>
        <vt:lpwstr>https://www.louvre.fr/des-temples-aux-monasteres-thebes-ouest-entre-l-epoque-romaine-et-l-epoque-byzantine?ltype=archives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</dc:title>
  <dc:subject/>
  <dc:creator>cnrs</dc:creator>
  <cp:keywords/>
  <cp:lastModifiedBy>Guy Lecuyot</cp:lastModifiedBy>
  <cp:revision>18</cp:revision>
  <cp:lastPrinted>2017-04-13T14:00:00Z</cp:lastPrinted>
  <dcterms:created xsi:type="dcterms:W3CDTF">2018-04-16T12:55:00Z</dcterms:created>
  <dcterms:modified xsi:type="dcterms:W3CDTF">2019-01-23T16:13:00Z</dcterms:modified>
</cp:coreProperties>
</file>